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443B" w14:textId="2790D09D" w:rsidR="000A1BAD" w:rsidRPr="001B35E9" w:rsidRDefault="001B35E9" w:rsidP="002273C0">
      <w:pPr>
        <w:shd w:val="clear" w:color="auto" w:fill="FFFFFF"/>
        <w:spacing w:line="276" w:lineRule="auto"/>
        <w:rPr>
          <w:rFonts w:ascii="Montserrat" w:hAnsi="Montserrat" w:cs="Arial"/>
          <w:b/>
          <w:sz w:val="20"/>
          <w:szCs w:val="20"/>
          <w:lang w:val="en-US"/>
        </w:rPr>
      </w:pPr>
      <w:r>
        <w:rPr>
          <w:rFonts w:ascii="Montserrat" w:hAnsi="Montserrat" w:cs="Arial"/>
          <w:b/>
          <w:sz w:val="20"/>
          <w:szCs w:val="20"/>
          <w:lang w:val="en-AU"/>
        </w:rPr>
        <w:t>11</w:t>
      </w:r>
      <w:r w:rsidR="0060178A" w:rsidRPr="001B35E9">
        <w:rPr>
          <w:rFonts w:ascii="Montserrat" w:hAnsi="Montserrat" w:cs="Arial"/>
          <w:b/>
          <w:sz w:val="20"/>
          <w:szCs w:val="20"/>
          <w:lang w:val="en-AU"/>
        </w:rPr>
        <w:t>/</w:t>
      </w:r>
      <w:r w:rsidR="006F7172" w:rsidRPr="001B35E9">
        <w:rPr>
          <w:rFonts w:ascii="Montserrat" w:hAnsi="Montserrat" w:cs="Arial"/>
          <w:b/>
          <w:sz w:val="20"/>
          <w:szCs w:val="20"/>
          <w:lang w:val="en-AU"/>
        </w:rPr>
        <w:t>202</w:t>
      </w:r>
      <w:r>
        <w:rPr>
          <w:rFonts w:ascii="Montserrat" w:hAnsi="Montserrat" w:cs="Arial"/>
          <w:b/>
          <w:sz w:val="20"/>
          <w:szCs w:val="20"/>
          <w:lang w:val="en-AU"/>
        </w:rPr>
        <w:t>6</w:t>
      </w:r>
      <w:r w:rsidR="00E97FBA" w:rsidRPr="001B35E9">
        <w:rPr>
          <w:rFonts w:ascii="Montserrat" w:hAnsi="Montserrat" w:cs="Arial"/>
          <w:b/>
          <w:sz w:val="20"/>
          <w:szCs w:val="20"/>
          <w:lang w:val="en-AU"/>
        </w:rPr>
        <w:t xml:space="preserve"> </w:t>
      </w:r>
      <w:r w:rsidR="00584FC0" w:rsidRPr="001B35E9">
        <w:rPr>
          <w:rFonts w:ascii="Montserrat" w:hAnsi="Montserrat" w:cs="Arial"/>
          <w:b/>
          <w:sz w:val="20"/>
          <w:szCs w:val="20"/>
          <w:lang w:val="en-AU"/>
        </w:rPr>
        <w:t>Convening the Annual General Meeting of Agora</w:t>
      </w:r>
      <w:r w:rsidR="00E97FBA" w:rsidRPr="001B35E9">
        <w:rPr>
          <w:rFonts w:ascii="Montserrat" w:hAnsi="Montserrat" w:cs="Arial"/>
          <w:b/>
          <w:sz w:val="20"/>
          <w:szCs w:val="20"/>
          <w:lang w:val="en-AU"/>
        </w:rPr>
        <w:t xml:space="preserve"> S.A.</w:t>
      </w:r>
      <w:r w:rsidR="007C6C12" w:rsidRPr="001B35E9">
        <w:rPr>
          <w:rFonts w:ascii="Montserrat" w:hAnsi="Montserrat"/>
          <w:sz w:val="20"/>
          <w:szCs w:val="20"/>
          <w:lang w:val="en-US"/>
        </w:rPr>
        <w:t xml:space="preserve"> </w:t>
      </w:r>
      <w:r w:rsidR="007C6C12" w:rsidRPr="001B35E9">
        <w:rPr>
          <w:rFonts w:ascii="Montserrat" w:hAnsi="Montserrat" w:cs="Arial"/>
          <w:b/>
          <w:sz w:val="20"/>
          <w:szCs w:val="20"/>
          <w:lang w:val="en-AU"/>
        </w:rPr>
        <w:t>and draft resolutions to be voted on during the Meeting</w:t>
      </w:r>
    </w:p>
    <w:p w14:paraId="72F3A6F4" w14:textId="77777777" w:rsidR="000A1BAD" w:rsidRPr="001B35E9" w:rsidRDefault="000A1BAD" w:rsidP="00FF2100">
      <w:pPr>
        <w:shd w:val="clear" w:color="auto" w:fill="FFFFFF"/>
        <w:spacing w:line="276" w:lineRule="auto"/>
        <w:jc w:val="both"/>
        <w:rPr>
          <w:rFonts w:ascii="Montserrat" w:hAnsi="Montserrat" w:cs="Arial"/>
          <w:sz w:val="20"/>
          <w:szCs w:val="20"/>
          <w:lang w:val="de-DE"/>
        </w:rPr>
      </w:pPr>
    </w:p>
    <w:p w14:paraId="14D2A5FD" w14:textId="77777777" w:rsidR="001B35E9" w:rsidRDefault="00D53793" w:rsidP="001B35E9">
      <w:pPr>
        <w:shd w:val="clear" w:color="auto" w:fill="FFFFFF"/>
        <w:spacing w:line="276" w:lineRule="auto"/>
        <w:jc w:val="both"/>
        <w:rPr>
          <w:rFonts w:ascii="Montserrat" w:hAnsi="Montserrat" w:cs="Arial"/>
          <w:i/>
          <w:sz w:val="20"/>
          <w:szCs w:val="20"/>
          <w:lang w:val="en-GB"/>
        </w:rPr>
      </w:pPr>
      <w:r w:rsidRPr="001B35E9">
        <w:rPr>
          <w:rFonts w:ascii="Montserrat" w:hAnsi="Montserrat" w:cs="Arial"/>
          <w:i/>
          <w:sz w:val="20"/>
          <w:szCs w:val="20"/>
          <w:lang w:val="en-AU"/>
        </w:rPr>
        <w:t>Regulatory filing</w:t>
      </w:r>
      <w:r w:rsidRPr="001B35E9">
        <w:rPr>
          <w:rFonts w:ascii="Montserrat" w:hAnsi="Montserrat"/>
          <w:sz w:val="20"/>
          <w:szCs w:val="20"/>
          <w:lang w:val="en-GB"/>
        </w:rPr>
        <w:t xml:space="preserve"> </w:t>
      </w:r>
    </w:p>
    <w:p w14:paraId="1DE53572" w14:textId="77777777" w:rsidR="001B35E9" w:rsidRDefault="001B35E9" w:rsidP="001B35E9">
      <w:pPr>
        <w:shd w:val="clear" w:color="auto" w:fill="FFFFFF"/>
        <w:spacing w:line="276" w:lineRule="auto"/>
        <w:jc w:val="both"/>
        <w:rPr>
          <w:rFonts w:ascii="Montserrat" w:hAnsi="Montserrat" w:cs="Arial"/>
          <w:sz w:val="20"/>
          <w:szCs w:val="20"/>
          <w:lang w:val="en-AU"/>
        </w:rPr>
      </w:pPr>
    </w:p>
    <w:p w14:paraId="6BFD1448" w14:textId="77777777" w:rsidR="001B35E9" w:rsidRDefault="00584FC0" w:rsidP="00BB7729">
      <w:pPr>
        <w:shd w:val="clear" w:color="auto" w:fill="FFFFFF"/>
        <w:spacing w:line="276" w:lineRule="auto"/>
        <w:jc w:val="both"/>
        <w:rPr>
          <w:rFonts w:ascii="Montserrat" w:hAnsi="Montserrat" w:cs="Arial"/>
          <w:sz w:val="20"/>
          <w:szCs w:val="20"/>
          <w:lang w:val="en-AU"/>
        </w:rPr>
      </w:pPr>
      <w:r w:rsidRPr="001B35E9">
        <w:rPr>
          <w:rFonts w:ascii="Montserrat" w:hAnsi="Montserrat" w:cs="Arial"/>
          <w:sz w:val="20"/>
          <w:szCs w:val="20"/>
          <w:lang w:val="en-AU"/>
        </w:rPr>
        <w:t xml:space="preserve">The Management Board of the company operating under the business name Agora </w:t>
      </w:r>
      <w:proofErr w:type="spellStart"/>
      <w:r w:rsidRPr="001B35E9">
        <w:rPr>
          <w:rFonts w:ascii="Montserrat" w:hAnsi="Montserrat" w:cs="Arial"/>
          <w:sz w:val="20"/>
          <w:szCs w:val="20"/>
          <w:lang w:val="en-AU"/>
        </w:rPr>
        <w:t>spółka</w:t>
      </w:r>
      <w:proofErr w:type="spellEnd"/>
      <w:r w:rsidRPr="001B35E9">
        <w:rPr>
          <w:rFonts w:ascii="Montserrat" w:hAnsi="Montserrat" w:cs="Arial"/>
          <w:sz w:val="20"/>
          <w:szCs w:val="20"/>
          <w:lang w:val="en-AU"/>
        </w:rPr>
        <w:t xml:space="preserve"> </w:t>
      </w:r>
      <w:proofErr w:type="spellStart"/>
      <w:r w:rsidRPr="001B35E9">
        <w:rPr>
          <w:rFonts w:ascii="Montserrat" w:hAnsi="Montserrat" w:cs="Arial"/>
          <w:sz w:val="20"/>
          <w:szCs w:val="20"/>
          <w:lang w:val="en-AU"/>
        </w:rPr>
        <w:t>akcyjna</w:t>
      </w:r>
      <w:proofErr w:type="spellEnd"/>
      <w:r w:rsidRPr="001B35E9">
        <w:rPr>
          <w:rFonts w:ascii="Montserrat" w:hAnsi="Montserrat" w:cs="Arial"/>
          <w:sz w:val="20"/>
          <w:szCs w:val="20"/>
          <w:lang w:val="en-AU"/>
        </w:rPr>
        <w:t xml:space="preserve"> with its registered seat in Warsaw, at the address: ul.</w:t>
      </w:r>
      <w:r w:rsidR="00C75B20" w:rsidRPr="001B35E9">
        <w:rPr>
          <w:rFonts w:ascii="Montserrat" w:hAnsi="Montserrat" w:cs="Arial"/>
          <w:sz w:val="20"/>
          <w:szCs w:val="20"/>
          <w:lang w:val="en-GB"/>
        </w:rPr>
        <w:t xml:space="preserve"> </w:t>
      </w:r>
      <w:proofErr w:type="spellStart"/>
      <w:r w:rsidRPr="001B35E9">
        <w:rPr>
          <w:rFonts w:ascii="Montserrat" w:hAnsi="Montserrat" w:cs="Arial"/>
          <w:sz w:val="20"/>
          <w:szCs w:val="20"/>
          <w:lang w:val="en-AU"/>
        </w:rPr>
        <w:t>Czerska</w:t>
      </w:r>
      <w:proofErr w:type="spellEnd"/>
      <w:r w:rsidRPr="001B35E9">
        <w:rPr>
          <w:rFonts w:ascii="Montserrat" w:hAnsi="Montserrat" w:cs="Arial"/>
          <w:sz w:val="20"/>
          <w:szCs w:val="20"/>
          <w:lang w:val="en-AU"/>
        </w:rPr>
        <w:t xml:space="preserve"> 8/10, 00-732 Warsaw), entered in the register of entrepreneurs of the National Court Register maintained by the District Court for the Capital City of</w:t>
      </w:r>
      <w:r w:rsidR="00C75B20" w:rsidRPr="001B35E9">
        <w:rPr>
          <w:rFonts w:ascii="Montserrat" w:hAnsi="Montserrat" w:cs="Arial"/>
          <w:sz w:val="20"/>
          <w:szCs w:val="20"/>
          <w:lang w:val="en-GB"/>
        </w:rPr>
        <w:t xml:space="preserve"> </w:t>
      </w:r>
      <w:r w:rsidRPr="001B35E9">
        <w:rPr>
          <w:rFonts w:ascii="Montserrat" w:hAnsi="Montserrat" w:cs="Arial"/>
          <w:sz w:val="20"/>
          <w:szCs w:val="20"/>
          <w:lang w:val="en-AU"/>
        </w:rPr>
        <w:t xml:space="preserve">Warsaw in Warsaw, 13th Business Department of the National Court Register, with the reference number KRS </w:t>
      </w:r>
      <w:r w:rsidR="00363211" w:rsidRPr="001B35E9">
        <w:rPr>
          <w:rFonts w:ascii="Montserrat" w:hAnsi="Montserrat" w:cs="Arial"/>
          <w:sz w:val="20"/>
          <w:szCs w:val="20"/>
          <w:lang w:val="en-AU"/>
        </w:rPr>
        <w:t>00000</w:t>
      </w:r>
      <w:r w:rsidRPr="001B35E9">
        <w:rPr>
          <w:rFonts w:ascii="Montserrat" w:hAnsi="Montserrat" w:cs="Arial"/>
          <w:sz w:val="20"/>
          <w:szCs w:val="20"/>
          <w:lang w:val="en-AU"/>
        </w:rPr>
        <w:t>59944 (hereinafter:</w:t>
      </w:r>
      <w:r w:rsidR="007F38B9" w:rsidRPr="001B35E9">
        <w:rPr>
          <w:rFonts w:ascii="Montserrat" w:hAnsi="Montserrat" w:cs="Arial"/>
          <w:sz w:val="20"/>
          <w:szCs w:val="20"/>
          <w:lang w:val="en-GB"/>
        </w:rPr>
        <w:t xml:space="preserve"> </w:t>
      </w:r>
      <w:r w:rsidRPr="001B35E9">
        <w:rPr>
          <w:rFonts w:ascii="Montserrat" w:hAnsi="Montserrat" w:cs="Arial"/>
          <w:sz w:val="20"/>
          <w:szCs w:val="20"/>
          <w:lang w:val="en-AU"/>
        </w:rPr>
        <w:t>“</w:t>
      </w:r>
      <w:r w:rsidRPr="001B35E9">
        <w:rPr>
          <w:rFonts w:ascii="Montserrat" w:hAnsi="Montserrat" w:cs="Arial"/>
          <w:b/>
          <w:sz w:val="20"/>
          <w:szCs w:val="20"/>
          <w:lang w:val="en-AU"/>
        </w:rPr>
        <w:t>the Company</w:t>
      </w:r>
      <w:r w:rsidRPr="001B35E9">
        <w:rPr>
          <w:rFonts w:ascii="Montserrat" w:hAnsi="Montserrat" w:cs="Arial"/>
          <w:sz w:val="20"/>
          <w:szCs w:val="20"/>
          <w:lang w:val="en-AU"/>
        </w:rPr>
        <w:t>” or “</w:t>
      </w:r>
      <w:r w:rsidRPr="001B35E9">
        <w:rPr>
          <w:rFonts w:ascii="Montserrat" w:hAnsi="Montserrat" w:cs="Arial"/>
          <w:b/>
          <w:sz w:val="20"/>
          <w:szCs w:val="20"/>
          <w:lang w:val="en-AU"/>
        </w:rPr>
        <w:t>Agora S.A.</w:t>
      </w:r>
      <w:r w:rsidRPr="001B35E9">
        <w:rPr>
          <w:rFonts w:ascii="Montserrat" w:hAnsi="Montserrat" w:cs="Arial"/>
          <w:sz w:val="20"/>
          <w:szCs w:val="20"/>
          <w:lang w:val="en-AU"/>
        </w:rPr>
        <w:t>”), acting on the basis of Art.</w:t>
      </w:r>
      <w:r w:rsidR="00FF41E3" w:rsidRPr="001B35E9">
        <w:rPr>
          <w:rFonts w:ascii="Montserrat" w:hAnsi="Montserrat"/>
          <w:sz w:val="20"/>
          <w:szCs w:val="20"/>
          <w:lang w:val="en-GB"/>
        </w:rPr>
        <w:t xml:space="preserve"> </w:t>
      </w:r>
      <w:r w:rsidR="00381069" w:rsidRPr="001B35E9">
        <w:rPr>
          <w:rFonts w:ascii="Montserrat" w:hAnsi="Montserrat" w:cs="Arial"/>
          <w:sz w:val="20"/>
          <w:szCs w:val="20"/>
          <w:lang w:val="en-AU"/>
        </w:rPr>
        <w:t>399 § 1, Art.</w:t>
      </w:r>
      <w:r w:rsidR="00FF41E3" w:rsidRPr="001B35E9">
        <w:rPr>
          <w:rFonts w:ascii="Montserrat" w:hAnsi="Montserrat" w:cs="Arial"/>
          <w:sz w:val="20"/>
          <w:szCs w:val="20"/>
          <w:lang w:val="en-GB"/>
        </w:rPr>
        <w:t xml:space="preserve"> </w:t>
      </w:r>
      <w:r w:rsidR="00381069" w:rsidRPr="001B35E9">
        <w:rPr>
          <w:rFonts w:ascii="Montserrat" w:hAnsi="Montserrat" w:cs="Arial"/>
          <w:sz w:val="20"/>
          <w:szCs w:val="20"/>
          <w:lang w:val="en-AU"/>
        </w:rPr>
        <w:t>402</w:t>
      </w:r>
      <w:r w:rsidR="00381069" w:rsidRPr="001B35E9">
        <w:rPr>
          <w:rFonts w:ascii="Montserrat" w:hAnsi="Montserrat" w:cs="Arial"/>
          <w:sz w:val="20"/>
          <w:szCs w:val="20"/>
          <w:vertAlign w:val="superscript"/>
          <w:lang w:val="en-AU"/>
        </w:rPr>
        <w:t>1</w:t>
      </w:r>
      <w:r w:rsidR="00F910A4" w:rsidRPr="001B35E9">
        <w:rPr>
          <w:rFonts w:ascii="Montserrat" w:hAnsi="Montserrat" w:cs="Arial"/>
          <w:sz w:val="20"/>
          <w:szCs w:val="20"/>
          <w:lang w:val="en-AU"/>
        </w:rPr>
        <w:t>,</w:t>
      </w:r>
      <w:r w:rsidR="00381069" w:rsidRPr="001B35E9">
        <w:rPr>
          <w:rFonts w:ascii="Montserrat" w:hAnsi="Montserrat" w:cs="Arial"/>
          <w:sz w:val="20"/>
          <w:szCs w:val="20"/>
          <w:lang w:val="en-AU"/>
        </w:rPr>
        <w:t xml:space="preserve"> Art.</w:t>
      </w:r>
      <w:r w:rsidR="00FF41E3" w:rsidRPr="001B35E9">
        <w:rPr>
          <w:rFonts w:ascii="Montserrat" w:hAnsi="Montserrat" w:cs="Arial"/>
          <w:sz w:val="20"/>
          <w:szCs w:val="20"/>
          <w:lang w:val="en-GB"/>
        </w:rPr>
        <w:t xml:space="preserve"> </w:t>
      </w:r>
      <w:r w:rsidR="00381069" w:rsidRPr="001B35E9">
        <w:rPr>
          <w:rFonts w:ascii="Montserrat" w:hAnsi="Montserrat" w:cs="Arial"/>
          <w:sz w:val="20"/>
          <w:szCs w:val="20"/>
          <w:lang w:val="en-AU"/>
        </w:rPr>
        <w:t>402</w:t>
      </w:r>
      <w:r w:rsidR="00381069" w:rsidRPr="001B35E9">
        <w:rPr>
          <w:rFonts w:ascii="Montserrat" w:hAnsi="Montserrat" w:cs="Arial"/>
          <w:sz w:val="20"/>
          <w:szCs w:val="20"/>
          <w:vertAlign w:val="superscript"/>
          <w:lang w:val="en-AU"/>
        </w:rPr>
        <w:t>2</w:t>
      </w:r>
      <w:r w:rsidR="00381069" w:rsidRPr="001B35E9">
        <w:rPr>
          <w:rFonts w:ascii="Montserrat" w:hAnsi="Montserrat" w:cs="Arial"/>
          <w:sz w:val="20"/>
          <w:szCs w:val="20"/>
          <w:lang w:val="en-AU"/>
        </w:rPr>
        <w:t xml:space="preserve"> </w:t>
      </w:r>
      <w:r w:rsidR="00F910A4" w:rsidRPr="001B35E9">
        <w:rPr>
          <w:rFonts w:ascii="Montserrat" w:hAnsi="Montserrat" w:cs="Arial"/>
          <w:sz w:val="20"/>
          <w:szCs w:val="20"/>
          <w:lang w:val="en-AU"/>
        </w:rPr>
        <w:t xml:space="preserve">and </w:t>
      </w:r>
      <w:r w:rsidR="00F910A4" w:rsidRPr="001B35E9">
        <w:rPr>
          <w:rFonts w:ascii="Montserrat" w:hAnsi="Montserrat" w:cs="Arial"/>
          <w:sz w:val="20"/>
          <w:szCs w:val="20"/>
          <w:lang w:val="en-GB"/>
        </w:rPr>
        <w:t>406</w:t>
      </w:r>
      <w:r w:rsidR="00F910A4" w:rsidRPr="001B35E9">
        <w:rPr>
          <w:rFonts w:ascii="Montserrat" w:hAnsi="Montserrat" w:cs="Arial"/>
          <w:sz w:val="20"/>
          <w:szCs w:val="20"/>
          <w:vertAlign w:val="superscript"/>
          <w:lang w:val="en-GB"/>
        </w:rPr>
        <w:t>5</w:t>
      </w:r>
      <w:r w:rsidR="00F910A4" w:rsidRPr="001B35E9">
        <w:rPr>
          <w:rFonts w:ascii="Montserrat" w:hAnsi="Montserrat" w:cs="Arial"/>
          <w:sz w:val="20"/>
          <w:szCs w:val="20"/>
          <w:lang w:val="en-GB"/>
        </w:rPr>
        <w:t xml:space="preserve"> § 1 </w:t>
      </w:r>
      <w:r w:rsidR="00381069" w:rsidRPr="001B35E9">
        <w:rPr>
          <w:rFonts w:ascii="Montserrat" w:hAnsi="Montserrat" w:cs="Arial"/>
          <w:sz w:val="20"/>
          <w:szCs w:val="20"/>
          <w:lang w:val="en-AU"/>
        </w:rPr>
        <w:t xml:space="preserve">of the Act of 15 September 2000 </w:t>
      </w:r>
      <w:r w:rsidR="00D53793" w:rsidRPr="001B35E9">
        <w:rPr>
          <w:rFonts w:ascii="Montserrat" w:hAnsi="Montserrat" w:cs="Arial"/>
          <w:sz w:val="20"/>
          <w:szCs w:val="20"/>
          <w:lang w:val="en-AU"/>
        </w:rPr>
        <w:t>–</w:t>
      </w:r>
      <w:r w:rsidR="00381069" w:rsidRPr="001B35E9">
        <w:rPr>
          <w:rFonts w:ascii="Montserrat" w:hAnsi="Montserrat" w:cs="Arial"/>
          <w:sz w:val="20"/>
          <w:szCs w:val="20"/>
          <w:lang w:val="en-AU"/>
        </w:rPr>
        <w:t xml:space="preserve"> Commercial</w:t>
      </w:r>
      <w:r w:rsidR="00D53793" w:rsidRPr="001B35E9">
        <w:rPr>
          <w:rFonts w:ascii="Montserrat" w:hAnsi="Montserrat" w:cs="Arial"/>
          <w:sz w:val="20"/>
          <w:szCs w:val="20"/>
          <w:lang w:val="en-AU"/>
        </w:rPr>
        <w:t xml:space="preserve"> </w:t>
      </w:r>
      <w:r w:rsidR="00381069" w:rsidRPr="001B35E9">
        <w:rPr>
          <w:rFonts w:ascii="Montserrat" w:hAnsi="Montserrat" w:cs="Arial"/>
          <w:sz w:val="20"/>
          <w:szCs w:val="20"/>
          <w:lang w:val="en-AU"/>
        </w:rPr>
        <w:t>Companies Code (hereinafter:</w:t>
      </w:r>
      <w:r w:rsidR="00FF41E3" w:rsidRPr="001B35E9">
        <w:rPr>
          <w:rFonts w:ascii="Montserrat" w:hAnsi="Montserrat" w:cs="Arial"/>
          <w:sz w:val="20"/>
          <w:szCs w:val="20"/>
          <w:lang w:val="en-GB"/>
        </w:rPr>
        <w:t xml:space="preserve"> </w:t>
      </w:r>
      <w:r w:rsidR="00381069" w:rsidRPr="001B35E9">
        <w:rPr>
          <w:rFonts w:ascii="Montserrat" w:hAnsi="Montserrat" w:cs="Arial"/>
          <w:sz w:val="20"/>
          <w:szCs w:val="20"/>
          <w:lang w:val="en-AU"/>
        </w:rPr>
        <w:t>“</w:t>
      </w:r>
      <w:r w:rsidR="00381069" w:rsidRPr="001B35E9">
        <w:rPr>
          <w:rFonts w:ascii="Montserrat" w:hAnsi="Montserrat" w:cs="Arial"/>
          <w:b/>
          <w:sz w:val="20"/>
          <w:szCs w:val="20"/>
          <w:lang w:val="en-AU"/>
        </w:rPr>
        <w:t>CCC</w:t>
      </w:r>
      <w:r w:rsidR="00381069" w:rsidRPr="001B35E9">
        <w:rPr>
          <w:rFonts w:ascii="Montserrat" w:hAnsi="Montserrat" w:cs="Arial"/>
          <w:sz w:val="20"/>
          <w:szCs w:val="20"/>
          <w:lang w:val="en-AU"/>
        </w:rPr>
        <w:t xml:space="preserve">”), hereby convenes the </w:t>
      </w:r>
      <w:r w:rsidR="00381069" w:rsidRPr="001B35E9">
        <w:rPr>
          <w:rStyle w:val="apple-converted-space"/>
          <w:rFonts w:ascii="Montserrat" w:hAnsi="Montserrat" w:cs="Arial"/>
          <w:bCs/>
          <w:sz w:val="20"/>
          <w:szCs w:val="20"/>
          <w:lang w:val="en-AU"/>
        </w:rPr>
        <w:t xml:space="preserve">Annual General Meeting of </w:t>
      </w:r>
      <w:r w:rsidR="00381069" w:rsidRPr="001B35E9">
        <w:rPr>
          <w:rFonts w:ascii="Montserrat" w:hAnsi="Montserrat" w:cs="Arial"/>
          <w:sz w:val="20"/>
          <w:szCs w:val="20"/>
          <w:lang w:val="en-AU"/>
        </w:rPr>
        <w:t xml:space="preserve">Agora S.A. for </w:t>
      </w:r>
      <w:r w:rsidR="00BB3C8E" w:rsidRPr="001B35E9">
        <w:rPr>
          <w:rStyle w:val="apple-converted-space"/>
          <w:rFonts w:ascii="Montserrat" w:hAnsi="Montserrat" w:cs="Arial"/>
          <w:b/>
          <w:sz w:val="20"/>
          <w:szCs w:val="20"/>
          <w:lang w:val="en-AU"/>
        </w:rPr>
        <w:t xml:space="preserve">June </w:t>
      </w:r>
      <w:r w:rsidR="001B35E9">
        <w:rPr>
          <w:rStyle w:val="apple-converted-space"/>
          <w:rFonts w:ascii="Montserrat" w:hAnsi="Montserrat" w:cs="Arial"/>
          <w:b/>
          <w:sz w:val="20"/>
          <w:szCs w:val="20"/>
          <w:lang w:val="en-AU"/>
        </w:rPr>
        <w:t>29</w:t>
      </w:r>
      <w:r w:rsidR="006F7172" w:rsidRPr="001B35E9">
        <w:rPr>
          <w:rFonts w:ascii="Montserrat" w:hAnsi="Montserrat" w:cs="Arial"/>
          <w:b/>
          <w:bCs/>
          <w:sz w:val="20"/>
          <w:szCs w:val="20"/>
          <w:lang w:val="en-AU"/>
        </w:rPr>
        <w:t xml:space="preserve"> 202</w:t>
      </w:r>
      <w:r w:rsidR="001B35E9">
        <w:rPr>
          <w:rFonts w:ascii="Montserrat" w:hAnsi="Montserrat" w:cs="Arial"/>
          <w:b/>
          <w:bCs/>
          <w:sz w:val="20"/>
          <w:szCs w:val="20"/>
          <w:lang w:val="en-AU"/>
        </w:rPr>
        <w:t>6</w:t>
      </w:r>
      <w:r w:rsidR="00381069" w:rsidRPr="001B35E9">
        <w:rPr>
          <w:rFonts w:ascii="Montserrat" w:hAnsi="Montserrat" w:cs="Arial"/>
          <w:b/>
          <w:bCs/>
          <w:sz w:val="20"/>
          <w:szCs w:val="20"/>
          <w:lang w:val="en-AU"/>
        </w:rPr>
        <w:t xml:space="preserve">, </w:t>
      </w:r>
      <w:r w:rsidR="001B35E9">
        <w:rPr>
          <w:rFonts w:ascii="Montserrat" w:hAnsi="Montserrat" w:cs="Arial"/>
          <w:b/>
          <w:bCs/>
          <w:sz w:val="20"/>
          <w:szCs w:val="20"/>
          <w:lang w:val="en-AU"/>
        </w:rPr>
        <w:t>11</w:t>
      </w:r>
      <w:r w:rsidR="005859A1" w:rsidRPr="001B35E9">
        <w:rPr>
          <w:rFonts w:ascii="Montserrat" w:hAnsi="Montserrat" w:cs="Arial"/>
          <w:b/>
          <w:bCs/>
          <w:sz w:val="20"/>
          <w:szCs w:val="20"/>
          <w:lang w:val="en-AU"/>
        </w:rPr>
        <w:t>:00</w:t>
      </w:r>
      <w:r w:rsidR="00381069" w:rsidRPr="001B35E9">
        <w:rPr>
          <w:rFonts w:ascii="Montserrat" w:hAnsi="Montserrat" w:cs="Arial"/>
          <w:b/>
          <w:bCs/>
          <w:sz w:val="20"/>
          <w:szCs w:val="20"/>
          <w:lang w:val="en-AU"/>
        </w:rPr>
        <w:t xml:space="preserve"> </w:t>
      </w:r>
      <w:r w:rsidR="001B35E9">
        <w:rPr>
          <w:rFonts w:ascii="Montserrat" w:hAnsi="Montserrat" w:cs="Arial"/>
          <w:b/>
          <w:bCs/>
          <w:sz w:val="20"/>
          <w:szCs w:val="20"/>
          <w:lang w:val="en-AU"/>
        </w:rPr>
        <w:t>a</w:t>
      </w:r>
      <w:r w:rsidR="00381069" w:rsidRPr="001B35E9">
        <w:rPr>
          <w:rFonts w:ascii="Montserrat" w:hAnsi="Montserrat" w:cs="Arial"/>
          <w:b/>
          <w:bCs/>
          <w:sz w:val="20"/>
          <w:szCs w:val="20"/>
          <w:lang w:val="en-AU"/>
        </w:rPr>
        <w:t>.m.</w:t>
      </w:r>
      <w:r w:rsidR="00381069" w:rsidRPr="001B35E9">
        <w:rPr>
          <w:rFonts w:ascii="Montserrat" w:hAnsi="Montserrat" w:cs="Arial"/>
          <w:bCs/>
          <w:sz w:val="20"/>
          <w:szCs w:val="20"/>
          <w:lang w:val="en-AU"/>
        </w:rPr>
        <w:t xml:space="preserve"> </w:t>
      </w:r>
      <w:r w:rsidR="00381069" w:rsidRPr="001B35E9">
        <w:rPr>
          <w:rFonts w:ascii="Montserrat" w:hAnsi="Montserrat" w:cs="Arial"/>
          <w:sz w:val="20"/>
          <w:szCs w:val="20"/>
          <w:lang w:val="en-AU"/>
        </w:rPr>
        <w:t>(hereinafter:</w:t>
      </w:r>
      <w:r w:rsidR="00C75B20" w:rsidRPr="001B35E9">
        <w:rPr>
          <w:rFonts w:ascii="Montserrat" w:hAnsi="Montserrat" w:cs="Arial"/>
          <w:sz w:val="20"/>
          <w:szCs w:val="20"/>
          <w:lang w:val="en-GB"/>
        </w:rPr>
        <w:t xml:space="preserve"> </w:t>
      </w:r>
      <w:r w:rsidR="00381069" w:rsidRPr="001B35E9">
        <w:rPr>
          <w:rFonts w:ascii="Montserrat" w:hAnsi="Montserrat" w:cs="Arial"/>
          <w:sz w:val="20"/>
          <w:szCs w:val="20"/>
          <w:lang w:val="en-AU"/>
        </w:rPr>
        <w:t>“</w:t>
      </w:r>
      <w:r w:rsidR="00381069" w:rsidRPr="001B35E9">
        <w:rPr>
          <w:rFonts w:ascii="Montserrat" w:hAnsi="Montserrat" w:cs="Arial"/>
          <w:b/>
          <w:sz w:val="20"/>
          <w:szCs w:val="20"/>
          <w:lang w:val="en-AU"/>
        </w:rPr>
        <w:t>General Meeting</w:t>
      </w:r>
      <w:r w:rsidR="00381069" w:rsidRPr="001B35E9">
        <w:rPr>
          <w:rFonts w:ascii="Montserrat" w:hAnsi="Montserrat" w:cs="Arial"/>
          <w:sz w:val="20"/>
          <w:szCs w:val="20"/>
          <w:lang w:val="en-AU"/>
        </w:rPr>
        <w:t>”), which will take place in the Company</w:t>
      </w:r>
      <w:r w:rsidR="003100B8" w:rsidRPr="001B35E9">
        <w:rPr>
          <w:rFonts w:ascii="Montserrat" w:hAnsi="Montserrat" w:cs="Arial"/>
          <w:sz w:val="20"/>
          <w:szCs w:val="20"/>
          <w:lang w:val="en-AU"/>
        </w:rPr>
        <w:t>’</w:t>
      </w:r>
      <w:r w:rsidR="00381069" w:rsidRPr="001B35E9">
        <w:rPr>
          <w:rFonts w:ascii="Montserrat" w:hAnsi="Montserrat" w:cs="Arial"/>
          <w:sz w:val="20"/>
          <w:szCs w:val="20"/>
          <w:lang w:val="en-AU"/>
        </w:rPr>
        <w:t xml:space="preserve">s </w:t>
      </w:r>
      <w:r w:rsidR="00363211" w:rsidRPr="001B35E9">
        <w:rPr>
          <w:rFonts w:ascii="Montserrat" w:hAnsi="Montserrat" w:cs="Arial"/>
          <w:sz w:val="20"/>
          <w:szCs w:val="20"/>
          <w:lang w:val="en-AU"/>
        </w:rPr>
        <w:t xml:space="preserve">seat </w:t>
      </w:r>
      <w:r w:rsidR="00381069" w:rsidRPr="001B35E9">
        <w:rPr>
          <w:rFonts w:ascii="Montserrat" w:hAnsi="Montserrat" w:cs="Arial"/>
          <w:sz w:val="20"/>
          <w:szCs w:val="20"/>
          <w:lang w:val="en-AU"/>
        </w:rPr>
        <w:t>in Warsaw, at ul.</w:t>
      </w:r>
      <w:r w:rsidR="007F38B9" w:rsidRPr="001B35E9">
        <w:rPr>
          <w:rFonts w:ascii="Montserrat" w:hAnsi="Montserrat" w:cs="Arial"/>
          <w:sz w:val="20"/>
          <w:szCs w:val="20"/>
          <w:lang w:val="en-GB"/>
        </w:rPr>
        <w:t xml:space="preserve"> </w:t>
      </w:r>
      <w:proofErr w:type="spellStart"/>
      <w:r w:rsidR="00381069" w:rsidRPr="001B35E9">
        <w:rPr>
          <w:rFonts w:ascii="Montserrat" w:hAnsi="Montserrat" w:cs="Arial"/>
          <w:sz w:val="20"/>
          <w:szCs w:val="20"/>
          <w:lang w:val="en-AU"/>
        </w:rPr>
        <w:t>Czerska</w:t>
      </w:r>
      <w:proofErr w:type="spellEnd"/>
      <w:r w:rsidR="00381069" w:rsidRPr="001B35E9">
        <w:rPr>
          <w:rFonts w:ascii="Montserrat" w:hAnsi="Montserrat" w:cs="Arial"/>
          <w:sz w:val="20"/>
          <w:szCs w:val="20"/>
          <w:lang w:val="en-AU"/>
        </w:rPr>
        <w:t xml:space="preserve"> 8/10.</w:t>
      </w:r>
      <w:r w:rsidR="00F910A4" w:rsidRPr="001B35E9">
        <w:rPr>
          <w:rFonts w:ascii="Montserrat" w:hAnsi="Montserrat" w:cs="Arial"/>
          <w:sz w:val="20"/>
          <w:szCs w:val="20"/>
          <w:lang w:val="en-AU"/>
        </w:rPr>
        <w:t xml:space="preserve"> Shareholders may also participate in the General Meeting using electronic means of communication.</w:t>
      </w:r>
    </w:p>
    <w:p w14:paraId="07DD750D" w14:textId="77777777" w:rsidR="001B35E9" w:rsidRDefault="001B35E9" w:rsidP="00BB7729">
      <w:pPr>
        <w:shd w:val="clear" w:color="auto" w:fill="FFFFFF"/>
        <w:spacing w:line="276" w:lineRule="auto"/>
        <w:jc w:val="both"/>
        <w:rPr>
          <w:rFonts w:ascii="Montserrat" w:hAnsi="Montserrat" w:cs="Arial"/>
          <w:sz w:val="20"/>
          <w:szCs w:val="20"/>
          <w:lang w:val="en-AU"/>
        </w:rPr>
      </w:pPr>
    </w:p>
    <w:p w14:paraId="32BCDA0D" w14:textId="67000C1C" w:rsidR="00C75B20" w:rsidRPr="001B35E9" w:rsidRDefault="00381069" w:rsidP="00BB7729">
      <w:pPr>
        <w:shd w:val="clear" w:color="auto" w:fill="FFFFFF"/>
        <w:spacing w:line="276" w:lineRule="auto"/>
        <w:jc w:val="both"/>
        <w:rPr>
          <w:rFonts w:ascii="Montserrat" w:hAnsi="Montserrat" w:cs="Arial"/>
          <w:i/>
          <w:sz w:val="20"/>
          <w:szCs w:val="20"/>
          <w:lang w:val="en-GB"/>
        </w:rPr>
      </w:pPr>
      <w:r w:rsidRPr="001B35E9">
        <w:rPr>
          <w:rFonts w:ascii="Montserrat" w:hAnsi="Montserrat" w:cs="Arial"/>
          <w:b/>
          <w:bCs/>
          <w:sz w:val="20"/>
          <w:szCs w:val="20"/>
          <w:lang w:val="en-AU"/>
        </w:rPr>
        <w:t xml:space="preserve">I. </w:t>
      </w:r>
      <w:r w:rsidR="00D53793" w:rsidRPr="001B35E9">
        <w:rPr>
          <w:rFonts w:ascii="Montserrat" w:hAnsi="Montserrat" w:cs="Arial"/>
          <w:b/>
          <w:bCs/>
          <w:sz w:val="20"/>
          <w:szCs w:val="20"/>
          <w:lang w:val="en-AU"/>
        </w:rPr>
        <w:t>Proposed</w:t>
      </w:r>
      <w:r w:rsidR="00BB7729" w:rsidRPr="001B35E9">
        <w:rPr>
          <w:rFonts w:ascii="Montserrat" w:hAnsi="Montserrat" w:cs="Arial"/>
          <w:b/>
          <w:bCs/>
          <w:sz w:val="20"/>
          <w:szCs w:val="20"/>
          <w:lang w:val="en-AU"/>
        </w:rPr>
        <w:t xml:space="preserve"> </w:t>
      </w:r>
      <w:r w:rsidR="00B8687F" w:rsidRPr="001B35E9">
        <w:rPr>
          <w:rFonts w:ascii="Montserrat" w:hAnsi="Montserrat" w:cs="Arial"/>
          <w:b/>
          <w:bCs/>
          <w:sz w:val="20"/>
          <w:szCs w:val="20"/>
          <w:lang w:val="en-AU"/>
        </w:rPr>
        <w:t>agenda</w:t>
      </w:r>
      <w:r w:rsidR="00BB7729" w:rsidRPr="001B35E9">
        <w:rPr>
          <w:rFonts w:ascii="Montserrat" w:hAnsi="Montserrat" w:cs="Arial"/>
          <w:b/>
          <w:bCs/>
          <w:sz w:val="20"/>
          <w:szCs w:val="20"/>
          <w:lang w:val="en-AU"/>
        </w:rPr>
        <w:t xml:space="preserve"> </w:t>
      </w:r>
      <w:r w:rsidRPr="001B35E9">
        <w:rPr>
          <w:rFonts w:ascii="Montserrat" w:hAnsi="Montserrat" w:cs="Arial"/>
          <w:b/>
          <w:bCs/>
          <w:sz w:val="20"/>
          <w:szCs w:val="20"/>
          <w:lang w:val="en-AU"/>
        </w:rPr>
        <w:t>of the General Meeting</w:t>
      </w:r>
      <w:r w:rsidR="00BB7729" w:rsidRPr="001B35E9">
        <w:rPr>
          <w:rFonts w:ascii="Montserrat" w:hAnsi="Montserrat" w:cs="Arial"/>
          <w:b/>
          <w:bCs/>
          <w:sz w:val="20"/>
          <w:szCs w:val="20"/>
          <w:lang w:val="en-AU"/>
        </w:rPr>
        <w:t>:</w:t>
      </w:r>
      <w:r w:rsidRPr="001B35E9">
        <w:rPr>
          <w:rFonts w:ascii="Montserrat" w:hAnsi="Montserrat" w:cs="Arial"/>
          <w:b/>
          <w:bCs/>
          <w:sz w:val="20"/>
          <w:szCs w:val="20"/>
          <w:lang w:val="en-AU"/>
        </w:rPr>
        <w:t xml:space="preserve"> </w:t>
      </w:r>
    </w:p>
    <w:p w14:paraId="1205FEDD" w14:textId="77777777" w:rsidR="00E02481" w:rsidRPr="001B35E9" w:rsidRDefault="00E02481" w:rsidP="00E02481">
      <w:pPr>
        <w:shd w:val="clear" w:color="auto" w:fill="FFFFFF"/>
        <w:spacing w:line="276" w:lineRule="auto"/>
        <w:jc w:val="both"/>
        <w:rPr>
          <w:rFonts w:ascii="Montserrat" w:hAnsi="Montserrat" w:cs="Arial"/>
          <w:sz w:val="20"/>
          <w:szCs w:val="20"/>
          <w:lang w:val="en-GB"/>
        </w:rPr>
      </w:pPr>
    </w:p>
    <w:p w14:paraId="0B0F2B78" w14:textId="77777777" w:rsidR="00BB7729" w:rsidRPr="001B35E9" w:rsidRDefault="00BB7729" w:rsidP="00BB7729">
      <w:pPr>
        <w:numPr>
          <w:ilvl w:val="0"/>
          <w:numId w:val="6"/>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Opening the General Meeting and electing the Chairperson;</w:t>
      </w:r>
    </w:p>
    <w:p w14:paraId="6003637F" w14:textId="77777777" w:rsidR="00BB7729" w:rsidRPr="001B35E9" w:rsidRDefault="00BB7729" w:rsidP="00BB7729">
      <w:pPr>
        <w:numPr>
          <w:ilvl w:val="0"/>
          <w:numId w:val="6"/>
        </w:numPr>
        <w:spacing w:line="276" w:lineRule="auto"/>
        <w:jc w:val="both"/>
        <w:rPr>
          <w:rFonts w:ascii="Montserrat" w:hAnsi="Montserrat" w:cs="Arial"/>
          <w:sz w:val="20"/>
          <w:szCs w:val="20"/>
        </w:rPr>
      </w:pPr>
      <w:r w:rsidRPr="001B35E9">
        <w:rPr>
          <w:rFonts w:ascii="Montserrat" w:hAnsi="Montserrat" w:cs="Arial"/>
          <w:sz w:val="20"/>
          <w:szCs w:val="20"/>
          <w:lang w:val="en-AU"/>
        </w:rPr>
        <w:t xml:space="preserve">Adopting the </w:t>
      </w:r>
      <w:r w:rsidR="00B8687F" w:rsidRPr="001B35E9">
        <w:rPr>
          <w:rFonts w:ascii="Montserrat" w:hAnsi="Montserrat" w:cs="Arial"/>
          <w:sz w:val="20"/>
          <w:szCs w:val="20"/>
          <w:lang w:val="en-AU"/>
        </w:rPr>
        <w:t>agenda</w:t>
      </w:r>
      <w:r w:rsidRPr="001B35E9">
        <w:rPr>
          <w:rFonts w:ascii="Montserrat" w:hAnsi="Montserrat" w:cs="Arial"/>
          <w:sz w:val="20"/>
          <w:szCs w:val="20"/>
          <w:lang w:val="en-AU"/>
        </w:rPr>
        <w:t>;</w:t>
      </w:r>
    </w:p>
    <w:p w14:paraId="7D0CF538" w14:textId="77777777" w:rsidR="00BB7729" w:rsidRPr="001B35E9" w:rsidRDefault="00B8687F" w:rsidP="00BB7729">
      <w:pPr>
        <w:numPr>
          <w:ilvl w:val="0"/>
          <w:numId w:val="6"/>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Appointing</w:t>
      </w:r>
      <w:r w:rsidR="00BB7729" w:rsidRPr="001B35E9">
        <w:rPr>
          <w:rFonts w:ascii="Montserrat" w:hAnsi="Montserrat" w:cs="Arial"/>
          <w:sz w:val="20"/>
          <w:szCs w:val="20"/>
          <w:lang w:val="en-AU"/>
        </w:rPr>
        <w:t xml:space="preserve"> members of the returning committee;</w:t>
      </w:r>
      <w:r w:rsidR="00BB7729" w:rsidRPr="001B35E9">
        <w:rPr>
          <w:rFonts w:ascii="Montserrat" w:hAnsi="Montserrat" w:cs="Arial"/>
          <w:sz w:val="20"/>
          <w:szCs w:val="20"/>
          <w:lang w:val="en-GB"/>
        </w:rPr>
        <w:t xml:space="preserve"> </w:t>
      </w:r>
    </w:p>
    <w:p w14:paraId="75286FBC" w14:textId="4CF47DAF" w:rsidR="00BB7729" w:rsidRPr="001B35E9" w:rsidRDefault="00BB7729" w:rsidP="00363211">
      <w:pPr>
        <w:numPr>
          <w:ilvl w:val="0"/>
          <w:numId w:val="6"/>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Presenting the annual separate financial statements of the Company, and the Management Report on the activities of the Co</w:t>
      </w:r>
      <w:r w:rsidR="006F7172" w:rsidRPr="001B35E9">
        <w:rPr>
          <w:rFonts w:ascii="Montserrat" w:hAnsi="Montserrat" w:cs="Arial"/>
          <w:sz w:val="20"/>
          <w:szCs w:val="20"/>
          <w:lang w:val="en-AU"/>
        </w:rPr>
        <w:t>mpany in the financial year 202</w:t>
      </w:r>
      <w:r w:rsidR="001B35E9">
        <w:rPr>
          <w:rFonts w:ascii="Montserrat" w:hAnsi="Montserrat" w:cs="Arial"/>
          <w:sz w:val="20"/>
          <w:szCs w:val="20"/>
          <w:lang w:val="en-AU"/>
        </w:rPr>
        <w:t>5</w:t>
      </w:r>
      <w:r w:rsidR="00363211" w:rsidRPr="001B35E9">
        <w:rPr>
          <w:rFonts w:ascii="Montserrat" w:hAnsi="Montserrat" w:cs="Arial"/>
          <w:sz w:val="20"/>
          <w:szCs w:val="20"/>
          <w:lang w:val="en-AU"/>
        </w:rPr>
        <w:t xml:space="preserve"> and p</w:t>
      </w:r>
      <w:r w:rsidR="00B85560" w:rsidRPr="001B35E9">
        <w:rPr>
          <w:rFonts w:ascii="Montserrat" w:hAnsi="Montserrat" w:cs="Arial"/>
          <w:sz w:val="20"/>
          <w:szCs w:val="20"/>
          <w:lang w:val="en-AU"/>
        </w:rPr>
        <w:t xml:space="preserve">resenting </w:t>
      </w:r>
      <w:r w:rsidRPr="001B35E9">
        <w:rPr>
          <w:rFonts w:ascii="Montserrat" w:hAnsi="Montserrat" w:cs="Arial"/>
          <w:sz w:val="20"/>
          <w:szCs w:val="20"/>
          <w:lang w:val="en-AU"/>
        </w:rPr>
        <w:t>the consolidated financial statements of the Group, and the Group Management Report on the activities of the Group in t</w:t>
      </w:r>
      <w:r w:rsidR="006F7172" w:rsidRPr="001B35E9">
        <w:rPr>
          <w:rFonts w:ascii="Montserrat" w:hAnsi="Montserrat" w:cs="Arial"/>
          <w:sz w:val="20"/>
          <w:szCs w:val="20"/>
          <w:lang w:val="en-AU"/>
        </w:rPr>
        <w:t>he financial year 202</w:t>
      </w:r>
      <w:r w:rsidR="001B35E9">
        <w:rPr>
          <w:rFonts w:ascii="Montserrat" w:hAnsi="Montserrat" w:cs="Arial"/>
          <w:sz w:val="20"/>
          <w:szCs w:val="20"/>
          <w:lang w:val="en-AU"/>
        </w:rPr>
        <w:t>5</w:t>
      </w:r>
      <w:r w:rsidRPr="001B35E9">
        <w:rPr>
          <w:rFonts w:ascii="Montserrat" w:hAnsi="Montserrat" w:cs="Arial"/>
          <w:sz w:val="20"/>
          <w:szCs w:val="20"/>
          <w:lang w:val="en-AU"/>
        </w:rPr>
        <w:t>;</w:t>
      </w:r>
    </w:p>
    <w:p w14:paraId="2B536C05" w14:textId="0A57CE1D" w:rsidR="00BB7729" w:rsidRPr="001B35E9" w:rsidRDefault="00BB7729" w:rsidP="00BB7729">
      <w:pPr>
        <w:numPr>
          <w:ilvl w:val="0"/>
          <w:numId w:val="6"/>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Presenting the Resolution of the Supervisory Board on the result of the evaluation of the financial statements and evaluating the Management Board</w:t>
      </w:r>
      <w:r w:rsidR="003100B8" w:rsidRPr="001B35E9">
        <w:rPr>
          <w:rFonts w:ascii="Montserrat" w:hAnsi="Montserrat" w:cs="Arial"/>
          <w:sz w:val="20"/>
          <w:szCs w:val="20"/>
          <w:lang w:val="en-AU"/>
        </w:rPr>
        <w:t>’</w:t>
      </w:r>
      <w:r w:rsidRPr="001B35E9">
        <w:rPr>
          <w:rFonts w:ascii="Montserrat" w:hAnsi="Montserrat" w:cs="Arial"/>
          <w:sz w:val="20"/>
          <w:szCs w:val="20"/>
          <w:lang w:val="en-AU"/>
        </w:rPr>
        <w:t xml:space="preserve">s </w:t>
      </w:r>
      <w:r w:rsidR="00B8687F" w:rsidRPr="001B35E9">
        <w:rPr>
          <w:rFonts w:ascii="Montserrat" w:hAnsi="Montserrat" w:cs="Arial"/>
          <w:sz w:val="20"/>
          <w:szCs w:val="20"/>
          <w:lang w:val="en-AU"/>
        </w:rPr>
        <w:t>motion</w:t>
      </w:r>
      <w:r w:rsidRPr="001B35E9">
        <w:rPr>
          <w:rFonts w:ascii="Montserrat" w:hAnsi="Montserrat" w:cs="Arial"/>
          <w:sz w:val="20"/>
          <w:szCs w:val="20"/>
          <w:lang w:val="en-AU"/>
        </w:rPr>
        <w:t xml:space="preserve"> </w:t>
      </w:r>
      <w:r w:rsidR="003A51F8" w:rsidRPr="001B35E9">
        <w:rPr>
          <w:rFonts w:ascii="Montserrat" w:hAnsi="Montserrat" w:cs="Arial"/>
          <w:sz w:val="20"/>
          <w:szCs w:val="20"/>
          <w:lang w:val="en-AU"/>
        </w:rPr>
        <w:t>reg</w:t>
      </w:r>
      <w:r w:rsidR="009D5DC0" w:rsidRPr="001B35E9">
        <w:rPr>
          <w:rFonts w:ascii="Montserrat" w:hAnsi="Montserrat" w:cs="Arial"/>
          <w:sz w:val="20"/>
          <w:szCs w:val="20"/>
          <w:lang w:val="en-AU"/>
        </w:rPr>
        <w:t>arding</w:t>
      </w:r>
      <w:r w:rsidR="00EA1162">
        <w:rPr>
          <w:rFonts w:ascii="Montserrat" w:hAnsi="Montserrat" w:cs="Arial"/>
          <w:sz w:val="20"/>
          <w:szCs w:val="20"/>
          <w:lang w:val="en-AU"/>
        </w:rPr>
        <w:t xml:space="preserve"> the</w:t>
      </w:r>
      <w:r w:rsidR="003A51F8" w:rsidRPr="001B35E9">
        <w:rPr>
          <w:rFonts w:ascii="Montserrat" w:hAnsi="Montserrat" w:cs="Arial"/>
          <w:sz w:val="20"/>
          <w:szCs w:val="20"/>
          <w:lang w:val="en-AU"/>
        </w:rPr>
        <w:t xml:space="preserve"> </w:t>
      </w:r>
      <w:r w:rsidR="00EA1162" w:rsidRPr="00EA1162">
        <w:rPr>
          <w:rFonts w:ascii="Montserrat" w:hAnsi="Montserrat" w:cs="Arial"/>
          <w:sz w:val="20"/>
          <w:szCs w:val="20"/>
          <w:lang w:val="en-AU"/>
        </w:rPr>
        <w:t>distribution of Company’s net profit for the year 2025 and on the payment of dividends</w:t>
      </w:r>
      <w:r w:rsidR="00B8687F" w:rsidRPr="001B35E9">
        <w:rPr>
          <w:rFonts w:ascii="Montserrat" w:hAnsi="Montserrat" w:cs="Arial"/>
          <w:sz w:val="20"/>
          <w:szCs w:val="20"/>
          <w:lang w:val="en-AU"/>
        </w:rPr>
        <w:t>, and the Supervisory Board</w:t>
      </w:r>
      <w:r w:rsidR="003100B8" w:rsidRPr="001B35E9">
        <w:rPr>
          <w:rFonts w:ascii="Montserrat" w:hAnsi="Montserrat" w:cs="Arial"/>
          <w:sz w:val="20"/>
          <w:szCs w:val="20"/>
          <w:lang w:val="en-AU"/>
        </w:rPr>
        <w:t>’</w:t>
      </w:r>
      <w:r w:rsidR="00B8687F" w:rsidRPr="001B35E9">
        <w:rPr>
          <w:rFonts w:ascii="Montserrat" w:hAnsi="Montserrat" w:cs="Arial"/>
          <w:sz w:val="20"/>
          <w:szCs w:val="20"/>
          <w:lang w:val="en-AU"/>
        </w:rPr>
        <w:t xml:space="preserve">s motion </w:t>
      </w:r>
      <w:r w:rsidR="0050488E" w:rsidRPr="001B35E9">
        <w:rPr>
          <w:rFonts w:ascii="Montserrat" w:hAnsi="Montserrat" w:cs="Arial"/>
          <w:sz w:val="20"/>
          <w:szCs w:val="20"/>
          <w:lang w:val="en-AU"/>
        </w:rPr>
        <w:t>to approve</w:t>
      </w:r>
      <w:r w:rsidRPr="001B35E9">
        <w:rPr>
          <w:rFonts w:ascii="Montserrat" w:hAnsi="Montserrat" w:cs="Arial"/>
          <w:sz w:val="20"/>
          <w:szCs w:val="20"/>
          <w:lang w:val="en-AU"/>
        </w:rPr>
        <w:t xml:space="preserve"> the performance of duties by Members</w:t>
      </w:r>
      <w:r w:rsidR="006F7172" w:rsidRPr="001B35E9">
        <w:rPr>
          <w:rFonts w:ascii="Montserrat" w:hAnsi="Montserrat" w:cs="Arial"/>
          <w:sz w:val="20"/>
          <w:szCs w:val="20"/>
          <w:lang w:val="en-AU"/>
        </w:rPr>
        <w:t xml:space="preserve"> of the Management Board in 202</w:t>
      </w:r>
      <w:r w:rsidR="001B35E9">
        <w:rPr>
          <w:rFonts w:ascii="Montserrat" w:hAnsi="Montserrat" w:cs="Arial"/>
          <w:sz w:val="20"/>
          <w:szCs w:val="20"/>
          <w:lang w:val="en-AU"/>
        </w:rPr>
        <w:t>5</w:t>
      </w:r>
      <w:r w:rsidRPr="001B35E9">
        <w:rPr>
          <w:rFonts w:ascii="Montserrat" w:hAnsi="Montserrat" w:cs="Arial"/>
          <w:sz w:val="20"/>
          <w:szCs w:val="20"/>
          <w:lang w:val="en-AU"/>
        </w:rPr>
        <w:t>;</w:t>
      </w:r>
    </w:p>
    <w:p w14:paraId="3A63C4DF" w14:textId="7DC012B0" w:rsidR="00BB7729" w:rsidRPr="001B35E9" w:rsidRDefault="00BB7729" w:rsidP="00BB7729">
      <w:pPr>
        <w:numPr>
          <w:ilvl w:val="0"/>
          <w:numId w:val="6"/>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Reviewing and approving the annual separate financial statements </w:t>
      </w:r>
      <w:r w:rsidR="006F7172" w:rsidRPr="001B35E9">
        <w:rPr>
          <w:rFonts w:ascii="Montserrat" w:hAnsi="Montserrat" w:cs="Arial"/>
          <w:sz w:val="20"/>
          <w:szCs w:val="20"/>
          <w:lang w:val="en-AU"/>
        </w:rPr>
        <w:t>of the Company for the year 202</w:t>
      </w:r>
      <w:r w:rsidR="001B35E9">
        <w:rPr>
          <w:rFonts w:ascii="Montserrat" w:hAnsi="Montserrat" w:cs="Arial"/>
          <w:sz w:val="20"/>
          <w:szCs w:val="20"/>
          <w:lang w:val="en-AU"/>
        </w:rPr>
        <w:t>5</w:t>
      </w:r>
      <w:r w:rsidRPr="001B35E9">
        <w:rPr>
          <w:rFonts w:ascii="Montserrat" w:hAnsi="Montserrat" w:cs="Arial"/>
          <w:sz w:val="20"/>
          <w:szCs w:val="20"/>
          <w:lang w:val="en-AU"/>
        </w:rPr>
        <w:t xml:space="preserve"> and the Management </w:t>
      </w:r>
      <w:r w:rsidR="00B8687F" w:rsidRPr="001B35E9">
        <w:rPr>
          <w:rFonts w:ascii="Montserrat" w:hAnsi="Montserrat" w:cs="Arial"/>
          <w:sz w:val="20"/>
          <w:szCs w:val="20"/>
          <w:lang w:val="en-AU"/>
        </w:rPr>
        <w:t xml:space="preserve">Report on the activities of the Company </w:t>
      </w:r>
      <w:r w:rsidR="006F7172" w:rsidRPr="001B35E9">
        <w:rPr>
          <w:rFonts w:ascii="Montserrat" w:hAnsi="Montserrat" w:cs="Arial"/>
          <w:sz w:val="20"/>
          <w:szCs w:val="20"/>
          <w:lang w:val="en-AU"/>
        </w:rPr>
        <w:t>for the financial year 202</w:t>
      </w:r>
      <w:r w:rsidR="001B35E9">
        <w:rPr>
          <w:rFonts w:ascii="Montserrat" w:hAnsi="Montserrat" w:cs="Arial"/>
          <w:sz w:val="20"/>
          <w:szCs w:val="20"/>
          <w:lang w:val="en-AU"/>
        </w:rPr>
        <w:t>5</w:t>
      </w:r>
      <w:r w:rsidRPr="001B35E9">
        <w:rPr>
          <w:rFonts w:ascii="Montserrat" w:hAnsi="Montserrat" w:cs="Arial"/>
          <w:sz w:val="20"/>
          <w:szCs w:val="20"/>
          <w:lang w:val="en-AU"/>
        </w:rPr>
        <w:t>;</w:t>
      </w:r>
    </w:p>
    <w:p w14:paraId="20847CAD" w14:textId="4628AABA" w:rsidR="00BB7729" w:rsidRPr="001B35E9" w:rsidRDefault="00BB7729" w:rsidP="00BB7729">
      <w:pPr>
        <w:numPr>
          <w:ilvl w:val="0"/>
          <w:numId w:val="6"/>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Reviewing and approving the annual consolidated financial statements covering the Company and its subsidiaries and associates, and the Management Board</w:t>
      </w:r>
      <w:r w:rsidR="003100B8" w:rsidRPr="001B35E9">
        <w:rPr>
          <w:rFonts w:ascii="Montserrat" w:hAnsi="Montserrat" w:cs="Arial"/>
          <w:sz w:val="20"/>
          <w:szCs w:val="20"/>
          <w:lang w:val="en-AU"/>
        </w:rPr>
        <w:t>’</w:t>
      </w:r>
      <w:r w:rsidRPr="001B35E9">
        <w:rPr>
          <w:rFonts w:ascii="Montserrat" w:hAnsi="Montserrat" w:cs="Arial"/>
          <w:sz w:val="20"/>
          <w:szCs w:val="20"/>
          <w:lang w:val="en-AU"/>
        </w:rPr>
        <w:t xml:space="preserve">s report on the activities of the </w:t>
      </w:r>
      <w:r w:rsidR="006F7172" w:rsidRPr="001B35E9">
        <w:rPr>
          <w:rFonts w:ascii="Montserrat" w:hAnsi="Montserrat" w:cs="Arial"/>
          <w:sz w:val="20"/>
          <w:szCs w:val="20"/>
          <w:lang w:val="en-AU"/>
        </w:rPr>
        <w:t>Group in the financial year 202</w:t>
      </w:r>
      <w:r w:rsidR="001B35E9">
        <w:rPr>
          <w:rFonts w:ascii="Montserrat" w:hAnsi="Montserrat" w:cs="Arial"/>
          <w:sz w:val="20"/>
          <w:szCs w:val="20"/>
          <w:lang w:val="en-AU"/>
        </w:rPr>
        <w:t>5</w:t>
      </w:r>
      <w:r w:rsidRPr="001B35E9">
        <w:rPr>
          <w:rFonts w:ascii="Montserrat" w:hAnsi="Montserrat" w:cs="Arial"/>
          <w:sz w:val="20"/>
          <w:szCs w:val="20"/>
          <w:lang w:val="en-AU"/>
        </w:rPr>
        <w:t>;</w:t>
      </w:r>
    </w:p>
    <w:p w14:paraId="15AFAE46" w14:textId="7557621E" w:rsidR="00BB7729" w:rsidRPr="001B35E9" w:rsidRDefault="00BB7729" w:rsidP="00BB7729">
      <w:pPr>
        <w:numPr>
          <w:ilvl w:val="0"/>
          <w:numId w:val="6"/>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Presenting a Resolution of the Supervisory Board on the evaluation of the Company</w:t>
      </w:r>
      <w:r w:rsidR="003100B8" w:rsidRPr="001B35E9">
        <w:rPr>
          <w:rFonts w:ascii="Montserrat" w:hAnsi="Montserrat" w:cs="Arial"/>
          <w:sz w:val="20"/>
          <w:szCs w:val="20"/>
          <w:lang w:val="en-AU"/>
        </w:rPr>
        <w:t>’</w:t>
      </w:r>
      <w:r w:rsidRPr="001B35E9">
        <w:rPr>
          <w:rFonts w:ascii="Montserrat" w:hAnsi="Montserrat" w:cs="Arial"/>
          <w:sz w:val="20"/>
          <w:szCs w:val="20"/>
          <w:lang w:val="en-AU"/>
        </w:rPr>
        <w:t xml:space="preserve">s </w:t>
      </w:r>
      <w:r w:rsidR="009D5DC0" w:rsidRPr="001B35E9">
        <w:rPr>
          <w:rFonts w:ascii="Montserrat" w:hAnsi="Montserrat" w:cs="Arial"/>
          <w:sz w:val="20"/>
          <w:szCs w:val="20"/>
          <w:lang w:val="en-AU"/>
        </w:rPr>
        <w:t xml:space="preserve">situation </w:t>
      </w:r>
      <w:r w:rsidR="006F7172" w:rsidRPr="001B35E9">
        <w:rPr>
          <w:rFonts w:ascii="Montserrat" w:hAnsi="Montserrat" w:cs="Arial"/>
          <w:sz w:val="20"/>
          <w:szCs w:val="20"/>
          <w:lang w:val="en-AU"/>
        </w:rPr>
        <w:t>in the financial year 202</w:t>
      </w:r>
      <w:r w:rsidR="001B35E9">
        <w:rPr>
          <w:rFonts w:ascii="Montserrat" w:hAnsi="Montserrat" w:cs="Arial"/>
          <w:sz w:val="20"/>
          <w:szCs w:val="20"/>
          <w:lang w:val="en-AU"/>
        </w:rPr>
        <w:t>5</w:t>
      </w:r>
      <w:r w:rsidRPr="001B35E9">
        <w:rPr>
          <w:rFonts w:ascii="Montserrat" w:hAnsi="Montserrat" w:cs="Arial"/>
          <w:sz w:val="20"/>
          <w:szCs w:val="20"/>
          <w:lang w:val="en-AU"/>
        </w:rPr>
        <w:t>;</w:t>
      </w:r>
    </w:p>
    <w:p w14:paraId="0FBD7A77" w14:textId="48BDD456" w:rsidR="00BB7729" w:rsidRPr="001B35E9" w:rsidRDefault="00BB7729" w:rsidP="00BB7729">
      <w:pPr>
        <w:numPr>
          <w:ilvl w:val="0"/>
          <w:numId w:val="6"/>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Presenting a report on the </w:t>
      </w:r>
      <w:r w:rsidR="00B8687F" w:rsidRPr="001B35E9">
        <w:rPr>
          <w:rFonts w:ascii="Montserrat" w:hAnsi="Montserrat" w:cs="Arial"/>
          <w:sz w:val="20"/>
          <w:szCs w:val="20"/>
          <w:lang w:val="en-AU"/>
        </w:rPr>
        <w:t>activities</w:t>
      </w:r>
      <w:r w:rsidRPr="001B35E9">
        <w:rPr>
          <w:rFonts w:ascii="Montserrat" w:hAnsi="Montserrat" w:cs="Arial"/>
          <w:sz w:val="20"/>
          <w:szCs w:val="20"/>
          <w:lang w:val="en-AU"/>
        </w:rPr>
        <w:t xml:space="preserve"> of the Supervisory Board of Agora S.A., </w:t>
      </w:r>
      <w:r w:rsidR="00B93D55" w:rsidRPr="001B35E9">
        <w:rPr>
          <w:rFonts w:ascii="Montserrat" w:hAnsi="Montserrat" w:cs="Arial"/>
          <w:sz w:val="20"/>
          <w:szCs w:val="20"/>
          <w:lang w:val="en-AU"/>
        </w:rPr>
        <w:t xml:space="preserve">including assessment of </w:t>
      </w:r>
      <w:r w:rsidRPr="001B35E9">
        <w:rPr>
          <w:rFonts w:ascii="Montserrat" w:hAnsi="Montserrat" w:cs="Arial"/>
          <w:sz w:val="20"/>
          <w:szCs w:val="20"/>
          <w:lang w:val="en-AU"/>
        </w:rPr>
        <w:t>the work of the Supervisory Board in the fina</w:t>
      </w:r>
      <w:r w:rsidR="006F7172" w:rsidRPr="001B35E9">
        <w:rPr>
          <w:rFonts w:ascii="Montserrat" w:hAnsi="Montserrat" w:cs="Arial"/>
          <w:sz w:val="20"/>
          <w:szCs w:val="20"/>
          <w:lang w:val="en-AU"/>
        </w:rPr>
        <w:t>ncial year 202</w:t>
      </w:r>
      <w:r w:rsidR="001B35E9">
        <w:rPr>
          <w:rFonts w:ascii="Montserrat" w:hAnsi="Montserrat" w:cs="Arial"/>
          <w:sz w:val="20"/>
          <w:szCs w:val="20"/>
          <w:lang w:val="en-AU"/>
        </w:rPr>
        <w:t>5</w:t>
      </w:r>
      <w:r w:rsidRPr="001B35E9">
        <w:rPr>
          <w:rFonts w:ascii="Montserrat" w:hAnsi="Montserrat" w:cs="Arial"/>
          <w:sz w:val="20"/>
          <w:szCs w:val="20"/>
          <w:lang w:val="en-AU"/>
        </w:rPr>
        <w:t>;</w:t>
      </w:r>
    </w:p>
    <w:p w14:paraId="607EB65B" w14:textId="63E91CFC" w:rsidR="00A90BD3" w:rsidRPr="001B35E9" w:rsidRDefault="001B35E9" w:rsidP="00A90BD3">
      <w:pPr>
        <w:numPr>
          <w:ilvl w:val="0"/>
          <w:numId w:val="6"/>
        </w:numPr>
        <w:spacing w:line="276" w:lineRule="auto"/>
        <w:jc w:val="both"/>
        <w:rPr>
          <w:rFonts w:ascii="Montserrat" w:hAnsi="Montserrat" w:cs="Arial"/>
          <w:sz w:val="20"/>
          <w:szCs w:val="20"/>
          <w:lang w:val="en-US"/>
        </w:rPr>
      </w:pPr>
      <w:r w:rsidRPr="001B35E9">
        <w:rPr>
          <w:rFonts w:ascii="Montserrat" w:hAnsi="Montserrat" w:cs="Arial"/>
          <w:sz w:val="20"/>
          <w:szCs w:val="20"/>
          <w:lang w:val="en-US"/>
        </w:rPr>
        <w:t>Presentation by the Management Board of a recommendation regarding the distribution of the Company’s profit for the financial year 2025 and the payment of a dividend</w:t>
      </w:r>
      <w:r>
        <w:rPr>
          <w:rFonts w:ascii="Montserrat" w:hAnsi="Montserrat" w:cs="Arial"/>
          <w:sz w:val="20"/>
          <w:szCs w:val="20"/>
          <w:lang w:val="en-US"/>
        </w:rPr>
        <w:t>;</w:t>
      </w:r>
    </w:p>
    <w:p w14:paraId="0C5C0B9D" w14:textId="73939D11" w:rsidR="00A90BD3" w:rsidRPr="001B35E9" w:rsidRDefault="00A90BD3" w:rsidP="0028446B">
      <w:pPr>
        <w:numPr>
          <w:ilvl w:val="0"/>
          <w:numId w:val="6"/>
        </w:numPr>
        <w:spacing w:line="276" w:lineRule="auto"/>
        <w:jc w:val="both"/>
        <w:rPr>
          <w:rFonts w:ascii="Montserrat" w:hAnsi="Montserrat" w:cs="Arial"/>
          <w:sz w:val="20"/>
          <w:szCs w:val="20"/>
          <w:lang w:val="en-US"/>
        </w:rPr>
      </w:pPr>
      <w:r w:rsidRPr="001B35E9">
        <w:rPr>
          <w:rFonts w:ascii="Montserrat" w:hAnsi="Montserrat" w:cs="Arial"/>
          <w:sz w:val="20"/>
          <w:szCs w:val="20"/>
          <w:lang w:val="en-GB"/>
        </w:rPr>
        <w:t xml:space="preserve">Adoption of resolution </w:t>
      </w:r>
      <w:r w:rsidR="001B35E9" w:rsidRPr="001B35E9">
        <w:rPr>
          <w:rFonts w:ascii="Montserrat" w:hAnsi="Montserrat" w:cs="Arial"/>
          <w:sz w:val="20"/>
          <w:szCs w:val="20"/>
          <w:lang w:val="en-GB"/>
        </w:rPr>
        <w:t>on distribution of Company’s net profit for the year 2025 and on the payment of dividends</w:t>
      </w:r>
      <w:r w:rsidR="001B35E9">
        <w:rPr>
          <w:rFonts w:ascii="Montserrat" w:hAnsi="Montserrat" w:cs="Arial"/>
          <w:sz w:val="20"/>
          <w:szCs w:val="20"/>
          <w:lang w:val="en-GB"/>
        </w:rPr>
        <w:t>;</w:t>
      </w:r>
    </w:p>
    <w:p w14:paraId="2A1E38E2" w14:textId="1AC5E282" w:rsidR="0028446B" w:rsidRPr="001B35E9" w:rsidRDefault="0028446B" w:rsidP="0028446B">
      <w:pPr>
        <w:numPr>
          <w:ilvl w:val="0"/>
          <w:numId w:val="6"/>
        </w:numPr>
        <w:spacing w:line="276" w:lineRule="auto"/>
        <w:jc w:val="both"/>
        <w:rPr>
          <w:rFonts w:ascii="Montserrat" w:hAnsi="Montserrat" w:cs="Arial"/>
          <w:sz w:val="20"/>
          <w:szCs w:val="20"/>
          <w:lang w:val="en-US"/>
        </w:rPr>
      </w:pPr>
      <w:r w:rsidRPr="001B35E9">
        <w:rPr>
          <w:rFonts w:ascii="Montserrat" w:hAnsi="Montserrat" w:cs="Arial"/>
          <w:sz w:val="20"/>
          <w:szCs w:val="20"/>
          <w:lang w:val="en-GB"/>
        </w:rPr>
        <w:t>Adoption of resolution on</w:t>
      </w:r>
      <w:r w:rsidRPr="001B35E9">
        <w:rPr>
          <w:rFonts w:ascii="Montserrat" w:hAnsi="Montserrat"/>
          <w:sz w:val="20"/>
          <w:szCs w:val="20"/>
          <w:lang w:val="en-US"/>
        </w:rPr>
        <w:t xml:space="preserve"> </w:t>
      </w:r>
      <w:r w:rsidRPr="001B35E9">
        <w:rPr>
          <w:rFonts w:ascii="Montserrat" w:hAnsi="Montserrat" w:cs="Arial"/>
          <w:sz w:val="20"/>
          <w:szCs w:val="20"/>
          <w:lang w:val="en-GB"/>
        </w:rPr>
        <w:t>approving the performance of duties by particular members of the Supervisory Board in the financial year 202</w:t>
      </w:r>
      <w:r w:rsidR="001B35E9">
        <w:rPr>
          <w:rFonts w:ascii="Montserrat" w:hAnsi="Montserrat" w:cs="Arial"/>
          <w:sz w:val="20"/>
          <w:szCs w:val="20"/>
          <w:lang w:val="en-GB"/>
        </w:rPr>
        <w:t>5</w:t>
      </w:r>
      <w:r w:rsidR="00B93D55" w:rsidRPr="001B35E9">
        <w:rPr>
          <w:rFonts w:ascii="Montserrat" w:hAnsi="Montserrat" w:cs="Arial"/>
          <w:sz w:val="20"/>
          <w:szCs w:val="20"/>
          <w:lang w:val="en-GB"/>
        </w:rPr>
        <w:t>;</w:t>
      </w:r>
    </w:p>
    <w:p w14:paraId="21D53890" w14:textId="7A93FFA7" w:rsidR="0028446B" w:rsidRPr="001B35E9" w:rsidRDefault="0028446B" w:rsidP="0028446B">
      <w:pPr>
        <w:numPr>
          <w:ilvl w:val="0"/>
          <w:numId w:val="6"/>
        </w:numPr>
        <w:spacing w:line="276" w:lineRule="auto"/>
        <w:jc w:val="both"/>
        <w:rPr>
          <w:rFonts w:ascii="Montserrat" w:hAnsi="Montserrat" w:cs="Arial"/>
          <w:sz w:val="20"/>
          <w:szCs w:val="20"/>
          <w:lang w:val="en-US"/>
        </w:rPr>
      </w:pPr>
      <w:r w:rsidRPr="001B35E9">
        <w:rPr>
          <w:rFonts w:ascii="Montserrat" w:hAnsi="Montserrat" w:cs="Arial"/>
          <w:sz w:val="20"/>
          <w:szCs w:val="20"/>
          <w:lang w:val="en-GB"/>
        </w:rPr>
        <w:t>Adoption of resolution on</w:t>
      </w:r>
      <w:r w:rsidRPr="001B35E9">
        <w:rPr>
          <w:rFonts w:ascii="Montserrat" w:hAnsi="Montserrat"/>
          <w:sz w:val="20"/>
          <w:szCs w:val="20"/>
          <w:lang w:val="en-US"/>
        </w:rPr>
        <w:t xml:space="preserve"> </w:t>
      </w:r>
      <w:r w:rsidRPr="001B35E9">
        <w:rPr>
          <w:rFonts w:ascii="Montserrat" w:hAnsi="Montserrat" w:cs="Arial"/>
          <w:sz w:val="20"/>
          <w:szCs w:val="20"/>
          <w:lang w:val="en-GB"/>
        </w:rPr>
        <w:t>approving the performance of duties by particular members of the Management Board in the financial year 202</w:t>
      </w:r>
      <w:r w:rsidR="001B35E9">
        <w:rPr>
          <w:rFonts w:ascii="Montserrat" w:hAnsi="Montserrat" w:cs="Arial"/>
          <w:sz w:val="20"/>
          <w:szCs w:val="20"/>
          <w:lang w:val="en-GB"/>
        </w:rPr>
        <w:t>5</w:t>
      </w:r>
      <w:r w:rsidR="00B93D55" w:rsidRPr="001B35E9">
        <w:rPr>
          <w:rFonts w:ascii="Montserrat" w:hAnsi="Montserrat" w:cs="Arial"/>
          <w:sz w:val="20"/>
          <w:szCs w:val="20"/>
          <w:lang w:val="en-GB"/>
        </w:rPr>
        <w:t>;</w:t>
      </w:r>
    </w:p>
    <w:p w14:paraId="2E6C9219" w14:textId="0CB7A76A" w:rsidR="0028446B" w:rsidRPr="001B35E9" w:rsidRDefault="0028446B" w:rsidP="00BB3C8E">
      <w:pPr>
        <w:numPr>
          <w:ilvl w:val="0"/>
          <w:numId w:val="6"/>
        </w:numPr>
        <w:spacing w:line="276" w:lineRule="auto"/>
        <w:jc w:val="both"/>
        <w:rPr>
          <w:rFonts w:ascii="Montserrat" w:hAnsi="Montserrat" w:cs="Arial"/>
          <w:sz w:val="20"/>
          <w:szCs w:val="20"/>
          <w:lang w:val="en-US"/>
        </w:rPr>
      </w:pPr>
      <w:r w:rsidRPr="001B35E9">
        <w:rPr>
          <w:rFonts w:ascii="Montserrat" w:hAnsi="Montserrat" w:cs="Arial"/>
          <w:sz w:val="20"/>
          <w:szCs w:val="20"/>
          <w:lang w:val="en-GB"/>
        </w:rPr>
        <w:lastRenderedPageBreak/>
        <w:t xml:space="preserve">Adoption of </w:t>
      </w:r>
      <w:r w:rsidR="00B93D55" w:rsidRPr="001B35E9">
        <w:rPr>
          <w:rFonts w:ascii="Montserrat" w:hAnsi="Montserrat" w:cs="Arial"/>
          <w:sz w:val="20"/>
          <w:szCs w:val="20"/>
          <w:lang w:val="en-GB"/>
        </w:rPr>
        <w:t xml:space="preserve">the </w:t>
      </w:r>
      <w:r w:rsidRPr="001B35E9">
        <w:rPr>
          <w:rFonts w:ascii="Montserrat" w:hAnsi="Montserrat" w:cs="Arial"/>
          <w:sz w:val="20"/>
          <w:szCs w:val="20"/>
          <w:lang w:val="en-GB"/>
        </w:rPr>
        <w:t>resolution on</w:t>
      </w:r>
      <w:r w:rsidRPr="001B35E9">
        <w:rPr>
          <w:rFonts w:ascii="Montserrat" w:hAnsi="Montserrat"/>
          <w:sz w:val="20"/>
          <w:szCs w:val="20"/>
          <w:lang w:val="en-US"/>
        </w:rPr>
        <w:t xml:space="preserve"> </w:t>
      </w:r>
      <w:r w:rsidRPr="001B35E9">
        <w:rPr>
          <w:rFonts w:ascii="Montserrat" w:hAnsi="Montserrat" w:cs="Arial"/>
          <w:sz w:val="20"/>
          <w:szCs w:val="20"/>
          <w:lang w:val="en-GB"/>
        </w:rPr>
        <w:t xml:space="preserve"> the assessment of the “Supervisory Board Report on Remuneration of members of the Management Board and Supervisory Board of Agora S.A. for 202</w:t>
      </w:r>
      <w:r w:rsidR="001B35E9">
        <w:rPr>
          <w:rFonts w:ascii="Montserrat" w:hAnsi="Montserrat" w:cs="Arial"/>
          <w:sz w:val="20"/>
          <w:szCs w:val="20"/>
          <w:lang w:val="en-GB"/>
        </w:rPr>
        <w:t>5</w:t>
      </w:r>
      <w:r w:rsidR="00B93D55" w:rsidRPr="001B35E9">
        <w:rPr>
          <w:rFonts w:ascii="Montserrat" w:hAnsi="Montserrat" w:cs="Arial"/>
          <w:sz w:val="20"/>
          <w:szCs w:val="20"/>
          <w:lang w:val="en-GB"/>
        </w:rPr>
        <w:t>”;</w:t>
      </w:r>
    </w:p>
    <w:p w14:paraId="4A91AC7A" w14:textId="5786209E" w:rsidR="00805359" w:rsidRPr="001B35E9" w:rsidRDefault="00805359" w:rsidP="00805359">
      <w:pPr>
        <w:numPr>
          <w:ilvl w:val="0"/>
          <w:numId w:val="6"/>
        </w:numPr>
        <w:shd w:val="clear" w:color="auto" w:fill="FFFFFF"/>
        <w:spacing w:line="276" w:lineRule="auto"/>
        <w:jc w:val="both"/>
        <w:rPr>
          <w:rFonts w:ascii="Montserrat" w:hAnsi="Montserrat" w:cs="Arial"/>
          <w:sz w:val="20"/>
          <w:szCs w:val="20"/>
          <w:lang w:val="en-US"/>
        </w:rPr>
      </w:pPr>
      <w:r w:rsidRPr="001B35E9">
        <w:rPr>
          <w:rFonts w:ascii="Montserrat" w:hAnsi="Montserrat" w:cs="Arial"/>
          <w:sz w:val="20"/>
          <w:szCs w:val="20"/>
          <w:lang w:val="en-US"/>
        </w:rPr>
        <w:t xml:space="preserve">Adoption </w:t>
      </w:r>
      <w:r w:rsidRPr="001B35E9">
        <w:rPr>
          <w:rFonts w:ascii="Montserrat" w:hAnsi="Montserrat" w:cs="Arial"/>
          <w:sz w:val="20"/>
          <w:szCs w:val="20"/>
          <w:lang w:val="en-GB"/>
        </w:rPr>
        <w:t xml:space="preserve">of the resolution </w:t>
      </w:r>
      <w:r w:rsidRPr="001B35E9">
        <w:rPr>
          <w:rFonts w:ascii="Montserrat" w:hAnsi="Montserrat" w:cs="Arial"/>
          <w:sz w:val="20"/>
          <w:szCs w:val="20"/>
          <w:lang w:val="en-AU"/>
        </w:rPr>
        <w:t xml:space="preserve">on </w:t>
      </w:r>
      <w:r w:rsidR="001B35E9" w:rsidRPr="001B35E9">
        <w:rPr>
          <w:rFonts w:ascii="Montserrat" w:hAnsi="Montserrat" w:cs="Arial"/>
          <w:sz w:val="20"/>
          <w:szCs w:val="20"/>
          <w:lang w:val="en-AU"/>
        </w:rPr>
        <w:t>determining the number of Members of the Supervisory Board for the new term of office</w:t>
      </w:r>
      <w:r w:rsidR="001B35E9">
        <w:rPr>
          <w:rFonts w:ascii="Montserrat" w:hAnsi="Montserrat" w:cs="Arial"/>
          <w:sz w:val="20"/>
          <w:szCs w:val="20"/>
          <w:lang w:val="en-AU"/>
        </w:rPr>
        <w:t>;</w:t>
      </w:r>
    </w:p>
    <w:p w14:paraId="68EB812B" w14:textId="779FE7EF" w:rsidR="001B35E9" w:rsidRPr="001B35E9" w:rsidRDefault="001B35E9" w:rsidP="001B35E9">
      <w:pPr>
        <w:numPr>
          <w:ilvl w:val="0"/>
          <w:numId w:val="6"/>
        </w:numPr>
        <w:shd w:val="clear" w:color="auto" w:fill="FFFFFF"/>
        <w:spacing w:line="276" w:lineRule="auto"/>
        <w:jc w:val="both"/>
        <w:rPr>
          <w:rFonts w:ascii="Montserrat" w:hAnsi="Montserrat" w:cs="Arial"/>
          <w:sz w:val="20"/>
          <w:szCs w:val="20"/>
          <w:lang w:val="en-US"/>
        </w:rPr>
      </w:pPr>
      <w:r w:rsidRPr="001B35E9">
        <w:rPr>
          <w:rFonts w:ascii="Montserrat" w:hAnsi="Montserrat" w:cs="Arial"/>
          <w:sz w:val="20"/>
          <w:szCs w:val="20"/>
          <w:lang w:val="en-US"/>
        </w:rPr>
        <w:t xml:space="preserve">Adoption </w:t>
      </w:r>
      <w:r w:rsidRPr="001B35E9">
        <w:rPr>
          <w:rFonts w:ascii="Montserrat" w:hAnsi="Montserrat" w:cs="Arial"/>
          <w:sz w:val="20"/>
          <w:szCs w:val="20"/>
          <w:lang w:val="en-GB"/>
        </w:rPr>
        <w:t xml:space="preserve">of the resolution </w:t>
      </w:r>
      <w:r w:rsidRPr="001B35E9">
        <w:rPr>
          <w:rFonts w:ascii="Montserrat" w:hAnsi="Montserrat" w:cs="Arial"/>
          <w:sz w:val="20"/>
          <w:szCs w:val="20"/>
          <w:lang w:val="en-AU"/>
        </w:rPr>
        <w:t>on appointing Members of the Supervisory Board for a new term of office</w:t>
      </w:r>
      <w:r>
        <w:rPr>
          <w:rFonts w:ascii="Montserrat" w:hAnsi="Montserrat" w:cs="Arial"/>
          <w:sz w:val="20"/>
          <w:szCs w:val="20"/>
          <w:lang w:val="en-AU"/>
        </w:rPr>
        <w:t>;</w:t>
      </w:r>
    </w:p>
    <w:p w14:paraId="50C94F88" w14:textId="122F66FB" w:rsidR="001B35E9" w:rsidRPr="001B35E9" w:rsidRDefault="001B35E9" w:rsidP="001B35E9">
      <w:pPr>
        <w:numPr>
          <w:ilvl w:val="0"/>
          <w:numId w:val="6"/>
        </w:numPr>
        <w:shd w:val="clear" w:color="auto" w:fill="FFFFFF"/>
        <w:spacing w:line="276" w:lineRule="auto"/>
        <w:jc w:val="both"/>
        <w:rPr>
          <w:rFonts w:ascii="Montserrat" w:hAnsi="Montserrat" w:cs="Arial"/>
          <w:sz w:val="20"/>
          <w:szCs w:val="20"/>
          <w:lang w:val="en-US"/>
        </w:rPr>
      </w:pPr>
      <w:r w:rsidRPr="001B35E9">
        <w:rPr>
          <w:rFonts w:ascii="Montserrat" w:hAnsi="Montserrat" w:cs="Arial"/>
          <w:sz w:val="20"/>
          <w:szCs w:val="20"/>
          <w:lang w:val="en-US"/>
        </w:rPr>
        <w:t xml:space="preserve">Adoption </w:t>
      </w:r>
      <w:r w:rsidRPr="001B35E9">
        <w:rPr>
          <w:rFonts w:ascii="Montserrat" w:hAnsi="Montserrat" w:cs="Arial"/>
          <w:sz w:val="20"/>
          <w:szCs w:val="20"/>
          <w:lang w:val="en-GB"/>
        </w:rPr>
        <w:t xml:space="preserve">of the resolution </w:t>
      </w:r>
      <w:r w:rsidRPr="001B35E9">
        <w:rPr>
          <w:rFonts w:ascii="Montserrat" w:hAnsi="Montserrat" w:cs="Arial"/>
          <w:sz w:val="20"/>
          <w:szCs w:val="20"/>
          <w:lang w:val="en-AU"/>
        </w:rPr>
        <w:t>on appointing the President of the Supervisory Board for the new term of office</w:t>
      </w:r>
      <w:r>
        <w:rPr>
          <w:rFonts w:ascii="Montserrat" w:hAnsi="Montserrat" w:cs="Arial"/>
          <w:sz w:val="20"/>
          <w:szCs w:val="20"/>
          <w:lang w:val="en-AU"/>
        </w:rPr>
        <w:t>;</w:t>
      </w:r>
    </w:p>
    <w:p w14:paraId="01BE0CFC" w14:textId="0AC0CA6F" w:rsidR="001B35E9" w:rsidRPr="001B35E9" w:rsidRDefault="001B35E9" w:rsidP="001B35E9">
      <w:pPr>
        <w:numPr>
          <w:ilvl w:val="0"/>
          <w:numId w:val="6"/>
        </w:numPr>
        <w:shd w:val="clear" w:color="auto" w:fill="FFFFFF"/>
        <w:spacing w:line="276" w:lineRule="auto"/>
        <w:jc w:val="both"/>
        <w:rPr>
          <w:rFonts w:ascii="Montserrat" w:hAnsi="Montserrat" w:cs="Arial"/>
          <w:sz w:val="20"/>
          <w:szCs w:val="20"/>
          <w:lang w:val="en-US"/>
        </w:rPr>
      </w:pPr>
      <w:r w:rsidRPr="001B35E9">
        <w:rPr>
          <w:rFonts w:ascii="Montserrat" w:hAnsi="Montserrat" w:cs="Arial"/>
          <w:sz w:val="20"/>
          <w:szCs w:val="20"/>
          <w:lang w:val="en-US"/>
        </w:rPr>
        <w:t xml:space="preserve">Adoption </w:t>
      </w:r>
      <w:r w:rsidRPr="001B35E9">
        <w:rPr>
          <w:rFonts w:ascii="Montserrat" w:hAnsi="Montserrat" w:cs="Arial"/>
          <w:sz w:val="20"/>
          <w:szCs w:val="20"/>
          <w:lang w:val="en-GB"/>
        </w:rPr>
        <w:t xml:space="preserve">of the resolution </w:t>
      </w:r>
      <w:r w:rsidRPr="001B35E9">
        <w:rPr>
          <w:rFonts w:ascii="Montserrat" w:hAnsi="Montserrat" w:cs="Arial"/>
          <w:sz w:val="20"/>
          <w:szCs w:val="20"/>
          <w:lang w:val="en-AU"/>
        </w:rPr>
        <w:t>on changes to the remuneration of members of the Supervisory Board</w:t>
      </w:r>
      <w:r>
        <w:rPr>
          <w:rFonts w:ascii="Montserrat" w:hAnsi="Montserrat" w:cs="Arial"/>
          <w:sz w:val="20"/>
          <w:szCs w:val="20"/>
          <w:lang w:val="en-AU"/>
        </w:rPr>
        <w:t>;</w:t>
      </w:r>
    </w:p>
    <w:p w14:paraId="0685301F" w14:textId="77777777" w:rsidR="000C7DD1" w:rsidRPr="001B35E9" w:rsidRDefault="000C7DD1" w:rsidP="000C7DD1">
      <w:pPr>
        <w:numPr>
          <w:ilvl w:val="0"/>
          <w:numId w:val="6"/>
        </w:numPr>
        <w:shd w:val="clear" w:color="auto" w:fill="FFFFFF"/>
        <w:spacing w:line="276" w:lineRule="auto"/>
        <w:jc w:val="both"/>
        <w:rPr>
          <w:rFonts w:ascii="Montserrat" w:hAnsi="Montserrat" w:cs="Arial"/>
          <w:sz w:val="20"/>
          <w:szCs w:val="20"/>
        </w:rPr>
      </w:pPr>
      <w:r w:rsidRPr="001B35E9">
        <w:rPr>
          <w:rFonts w:ascii="Montserrat" w:hAnsi="Montserrat" w:cs="Arial"/>
          <w:sz w:val="20"/>
          <w:szCs w:val="20"/>
          <w:lang w:val="en-AU"/>
        </w:rPr>
        <w:t>Closing the General Meeting.</w:t>
      </w:r>
    </w:p>
    <w:p w14:paraId="50EAEEC7" w14:textId="77777777" w:rsidR="0033760E" w:rsidRPr="001B35E9" w:rsidRDefault="0033760E" w:rsidP="0033760E">
      <w:pPr>
        <w:shd w:val="clear" w:color="auto" w:fill="FFFFFF"/>
        <w:spacing w:line="276" w:lineRule="auto"/>
        <w:ind w:left="720"/>
        <w:jc w:val="both"/>
        <w:rPr>
          <w:rFonts w:ascii="Montserrat" w:hAnsi="Montserrat" w:cs="Arial"/>
          <w:sz w:val="20"/>
          <w:szCs w:val="20"/>
        </w:rPr>
      </w:pPr>
    </w:p>
    <w:p w14:paraId="6AE047A3" w14:textId="77777777" w:rsidR="00BB7729" w:rsidRPr="001B35E9" w:rsidRDefault="00BB7729" w:rsidP="00BB7729">
      <w:pPr>
        <w:numPr>
          <w:ilvl w:val="0"/>
          <w:numId w:val="1"/>
        </w:numPr>
        <w:shd w:val="clear" w:color="auto" w:fill="FFFFFF"/>
        <w:tabs>
          <w:tab w:val="clear" w:pos="1080"/>
          <w:tab w:val="num" w:pos="362"/>
        </w:tabs>
        <w:spacing w:line="276" w:lineRule="auto"/>
        <w:ind w:hanging="1080"/>
        <w:jc w:val="both"/>
        <w:rPr>
          <w:rFonts w:ascii="Montserrat" w:hAnsi="Montserrat" w:cs="Arial"/>
          <w:b/>
          <w:bCs/>
          <w:sz w:val="20"/>
          <w:szCs w:val="20"/>
          <w:lang w:val="en-GB"/>
        </w:rPr>
      </w:pPr>
      <w:r w:rsidRPr="001B35E9">
        <w:rPr>
          <w:rFonts w:ascii="Montserrat" w:hAnsi="Montserrat" w:cs="Arial"/>
          <w:b/>
          <w:bCs/>
          <w:sz w:val="20"/>
          <w:szCs w:val="20"/>
          <w:lang w:val="en-AU"/>
        </w:rPr>
        <w:t>Date of registration for participatin</w:t>
      </w:r>
      <w:r w:rsidR="00DD17D8" w:rsidRPr="001B35E9">
        <w:rPr>
          <w:rFonts w:ascii="Montserrat" w:hAnsi="Montserrat" w:cs="Arial"/>
          <w:b/>
          <w:bCs/>
          <w:sz w:val="20"/>
          <w:szCs w:val="20"/>
          <w:lang w:val="en-AU"/>
        </w:rPr>
        <w:t>g</w:t>
      </w:r>
      <w:r w:rsidRPr="001B35E9">
        <w:rPr>
          <w:rFonts w:ascii="Montserrat" w:hAnsi="Montserrat" w:cs="Arial"/>
          <w:b/>
          <w:bCs/>
          <w:sz w:val="20"/>
          <w:szCs w:val="20"/>
          <w:lang w:val="en-AU"/>
        </w:rPr>
        <w:t xml:space="preserve"> in the General Meeting</w:t>
      </w:r>
      <w:r w:rsidRPr="001B35E9">
        <w:rPr>
          <w:rStyle w:val="apple-converted-space"/>
          <w:rFonts w:ascii="Montserrat" w:hAnsi="Montserrat" w:cs="Arial"/>
          <w:b/>
          <w:bCs/>
          <w:sz w:val="20"/>
          <w:szCs w:val="20"/>
          <w:lang w:val="en-GB"/>
        </w:rPr>
        <w:t> </w:t>
      </w:r>
    </w:p>
    <w:p w14:paraId="39291A5F" w14:textId="77777777" w:rsidR="00C75B20" w:rsidRPr="001B35E9" w:rsidRDefault="00C75B20" w:rsidP="00FF2100">
      <w:pPr>
        <w:shd w:val="clear" w:color="auto" w:fill="FFFFFF"/>
        <w:spacing w:line="276" w:lineRule="auto"/>
        <w:jc w:val="both"/>
        <w:rPr>
          <w:rFonts w:ascii="Montserrat" w:hAnsi="Montserrat" w:cs="Arial"/>
          <w:sz w:val="20"/>
          <w:szCs w:val="20"/>
          <w:lang w:val="en-GB"/>
        </w:rPr>
      </w:pPr>
    </w:p>
    <w:p w14:paraId="78E5868D" w14:textId="4D9147E3" w:rsidR="00A55398" w:rsidRPr="001B35E9" w:rsidRDefault="00BB7729" w:rsidP="00BB7729">
      <w:pPr>
        <w:shd w:val="clear" w:color="auto" w:fill="FFFFFF"/>
        <w:spacing w:line="276" w:lineRule="auto"/>
        <w:jc w:val="both"/>
        <w:rPr>
          <w:rStyle w:val="apple-converted-space"/>
          <w:rFonts w:ascii="Montserrat" w:hAnsi="Montserrat" w:cs="Arial"/>
          <w:sz w:val="20"/>
          <w:szCs w:val="20"/>
          <w:lang w:val="en-GB"/>
        </w:rPr>
      </w:pPr>
      <w:r w:rsidRPr="001B35E9">
        <w:rPr>
          <w:rFonts w:ascii="Montserrat" w:hAnsi="Montserrat" w:cs="Arial"/>
          <w:sz w:val="20"/>
          <w:szCs w:val="20"/>
          <w:lang w:val="en-AU"/>
        </w:rPr>
        <w:t xml:space="preserve">The date of registration for </w:t>
      </w:r>
      <w:r w:rsidR="00290317" w:rsidRPr="001B35E9">
        <w:rPr>
          <w:rFonts w:ascii="Montserrat" w:hAnsi="Montserrat" w:cs="Arial"/>
          <w:sz w:val="20"/>
          <w:szCs w:val="20"/>
          <w:lang w:val="en-AU"/>
        </w:rPr>
        <w:t>attendance at</w:t>
      </w:r>
      <w:r w:rsidRPr="001B35E9">
        <w:rPr>
          <w:rFonts w:ascii="Montserrat" w:hAnsi="Montserrat" w:cs="Arial"/>
          <w:sz w:val="20"/>
          <w:szCs w:val="20"/>
          <w:lang w:val="en-AU"/>
        </w:rPr>
        <w:t xml:space="preserve"> the General Meeting is </w:t>
      </w:r>
      <w:r w:rsidR="008478E3" w:rsidRPr="001B35E9">
        <w:rPr>
          <w:rFonts w:ascii="Montserrat" w:hAnsi="Montserrat" w:cs="Arial"/>
          <w:b/>
          <w:sz w:val="20"/>
          <w:szCs w:val="20"/>
          <w:lang w:val="en-AU"/>
        </w:rPr>
        <w:t xml:space="preserve">June </w:t>
      </w:r>
      <w:r w:rsidR="00350FD7" w:rsidRPr="001B35E9">
        <w:rPr>
          <w:rFonts w:ascii="Montserrat" w:hAnsi="Montserrat" w:cs="Arial"/>
          <w:b/>
          <w:sz w:val="20"/>
          <w:szCs w:val="20"/>
          <w:lang w:val="en-AU"/>
        </w:rPr>
        <w:t>1</w:t>
      </w:r>
      <w:r w:rsidR="001B35E9">
        <w:rPr>
          <w:rFonts w:ascii="Montserrat" w:hAnsi="Montserrat" w:cs="Arial"/>
          <w:b/>
          <w:sz w:val="20"/>
          <w:szCs w:val="20"/>
          <w:lang w:val="en-AU"/>
        </w:rPr>
        <w:t>3</w:t>
      </w:r>
      <w:r w:rsidR="00350FD7" w:rsidRPr="001B35E9">
        <w:rPr>
          <w:rFonts w:ascii="Montserrat" w:hAnsi="Montserrat" w:cs="Arial"/>
          <w:b/>
          <w:sz w:val="20"/>
          <w:szCs w:val="20"/>
          <w:lang w:val="en-AU"/>
        </w:rPr>
        <w:t>,</w:t>
      </w:r>
      <w:r w:rsidR="006F7172" w:rsidRPr="001B35E9">
        <w:rPr>
          <w:rFonts w:ascii="Montserrat" w:hAnsi="Montserrat" w:cs="Arial"/>
          <w:b/>
          <w:sz w:val="20"/>
          <w:szCs w:val="20"/>
          <w:lang w:val="en-AU"/>
        </w:rPr>
        <w:t xml:space="preserve"> 202</w:t>
      </w:r>
      <w:r w:rsidR="001B35E9">
        <w:rPr>
          <w:rFonts w:ascii="Montserrat" w:hAnsi="Montserrat" w:cs="Arial"/>
          <w:b/>
          <w:sz w:val="20"/>
          <w:szCs w:val="20"/>
          <w:lang w:val="en-AU"/>
        </w:rPr>
        <w:t>6</w:t>
      </w:r>
      <w:r w:rsidRPr="001B35E9">
        <w:rPr>
          <w:rFonts w:ascii="Montserrat" w:hAnsi="Montserrat" w:cs="Arial"/>
          <w:b/>
          <w:sz w:val="20"/>
          <w:szCs w:val="20"/>
          <w:lang w:val="en-AU"/>
        </w:rPr>
        <w:t xml:space="preserve"> </w:t>
      </w:r>
      <w:r w:rsidRPr="001B35E9">
        <w:rPr>
          <w:rFonts w:ascii="Montserrat" w:hAnsi="Montserrat" w:cs="Arial"/>
          <w:sz w:val="20"/>
          <w:szCs w:val="20"/>
          <w:lang w:val="en-AU"/>
        </w:rPr>
        <w:t>(“</w:t>
      </w:r>
      <w:r w:rsidRPr="001B35E9">
        <w:rPr>
          <w:rFonts w:ascii="Montserrat" w:hAnsi="Montserrat" w:cs="Arial"/>
          <w:b/>
          <w:sz w:val="20"/>
          <w:szCs w:val="20"/>
          <w:lang w:val="en-AU"/>
        </w:rPr>
        <w:t>Registration Date</w:t>
      </w:r>
      <w:r w:rsidRPr="001B35E9">
        <w:rPr>
          <w:rFonts w:ascii="Montserrat" w:hAnsi="Montserrat" w:cs="Arial"/>
          <w:sz w:val="20"/>
          <w:szCs w:val="20"/>
          <w:lang w:val="en-AU"/>
        </w:rPr>
        <w:t>”).</w:t>
      </w:r>
      <w:r w:rsidR="00C75B20" w:rsidRPr="001B35E9">
        <w:rPr>
          <w:rFonts w:ascii="Montserrat" w:hAnsi="Montserrat" w:cs="Arial"/>
          <w:sz w:val="20"/>
          <w:szCs w:val="20"/>
          <w:lang w:val="en-GB"/>
        </w:rPr>
        <w:t xml:space="preserve"> </w:t>
      </w:r>
      <w:r w:rsidRPr="001B35E9">
        <w:rPr>
          <w:rFonts w:ascii="Montserrat" w:hAnsi="Montserrat" w:cs="Arial"/>
          <w:sz w:val="20"/>
          <w:szCs w:val="20"/>
          <w:lang w:val="en-AU"/>
        </w:rPr>
        <w:t>The Registration Date for holders of rights attached to bearer shares and registered shares</w:t>
      </w:r>
      <w:r w:rsidR="00290317" w:rsidRPr="001B35E9">
        <w:rPr>
          <w:rFonts w:ascii="Montserrat" w:hAnsi="Montserrat" w:cs="Arial"/>
          <w:sz w:val="20"/>
          <w:szCs w:val="20"/>
          <w:lang w:val="en-AU"/>
        </w:rPr>
        <w:t xml:space="preserve"> is the same</w:t>
      </w:r>
      <w:r w:rsidRPr="001B35E9">
        <w:rPr>
          <w:rFonts w:ascii="Montserrat" w:hAnsi="Montserrat" w:cs="Arial"/>
          <w:sz w:val="20"/>
          <w:szCs w:val="20"/>
          <w:lang w:val="en-AU"/>
        </w:rPr>
        <w:t>.</w:t>
      </w:r>
      <w:r w:rsidR="00C75B20" w:rsidRPr="001B35E9">
        <w:rPr>
          <w:rStyle w:val="apple-converted-space"/>
          <w:rFonts w:ascii="Montserrat" w:hAnsi="Montserrat" w:cs="Arial"/>
          <w:sz w:val="20"/>
          <w:szCs w:val="20"/>
          <w:lang w:val="en-GB"/>
        </w:rPr>
        <w:t> </w:t>
      </w:r>
    </w:p>
    <w:p w14:paraId="1867B979" w14:textId="77777777" w:rsidR="0011596E" w:rsidRPr="001B35E9" w:rsidRDefault="0011596E" w:rsidP="00FF2100">
      <w:pPr>
        <w:shd w:val="clear" w:color="auto" w:fill="FFFFFF"/>
        <w:spacing w:line="276" w:lineRule="auto"/>
        <w:jc w:val="both"/>
        <w:rPr>
          <w:rStyle w:val="apple-converted-space"/>
          <w:rFonts w:ascii="Montserrat" w:hAnsi="Montserrat" w:cs="Arial"/>
          <w:sz w:val="20"/>
          <w:szCs w:val="20"/>
          <w:lang w:val="en-GB"/>
        </w:rPr>
      </w:pPr>
    </w:p>
    <w:p w14:paraId="5E43204F" w14:textId="77777777" w:rsidR="00BB7729" w:rsidRPr="001B35E9" w:rsidRDefault="00BB7729" w:rsidP="00BB7729">
      <w:pPr>
        <w:numPr>
          <w:ilvl w:val="0"/>
          <w:numId w:val="1"/>
        </w:numPr>
        <w:shd w:val="clear" w:color="auto" w:fill="FFFFFF"/>
        <w:tabs>
          <w:tab w:val="clear" w:pos="1080"/>
          <w:tab w:val="num" w:pos="362"/>
        </w:tabs>
        <w:spacing w:line="276" w:lineRule="auto"/>
        <w:ind w:hanging="1080"/>
        <w:jc w:val="both"/>
        <w:rPr>
          <w:rFonts w:ascii="Montserrat" w:hAnsi="Montserrat" w:cs="Arial"/>
          <w:b/>
          <w:bCs/>
          <w:sz w:val="20"/>
          <w:szCs w:val="20"/>
          <w:lang w:val="en-GB"/>
        </w:rPr>
      </w:pPr>
      <w:r w:rsidRPr="001B35E9">
        <w:rPr>
          <w:rFonts w:ascii="Montserrat" w:hAnsi="Montserrat" w:cs="Arial"/>
          <w:b/>
          <w:bCs/>
          <w:sz w:val="20"/>
          <w:szCs w:val="20"/>
          <w:lang w:val="en-AU"/>
        </w:rPr>
        <w:t>Shareholders</w:t>
      </w:r>
      <w:r w:rsidR="003100B8" w:rsidRPr="001B35E9">
        <w:rPr>
          <w:rFonts w:ascii="Montserrat" w:hAnsi="Montserrat" w:cs="Arial"/>
          <w:b/>
          <w:bCs/>
          <w:sz w:val="20"/>
          <w:szCs w:val="20"/>
          <w:lang w:val="en-AU"/>
        </w:rPr>
        <w:t>’</w:t>
      </w:r>
      <w:r w:rsidRPr="001B35E9">
        <w:rPr>
          <w:rFonts w:ascii="Montserrat" w:hAnsi="Montserrat" w:cs="Arial"/>
          <w:b/>
          <w:bCs/>
          <w:sz w:val="20"/>
          <w:szCs w:val="20"/>
          <w:lang w:val="en-AU"/>
        </w:rPr>
        <w:t xml:space="preserve"> right to participate in the General Meeting</w:t>
      </w:r>
    </w:p>
    <w:p w14:paraId="6529980F" w14:textId="77777777" w:rsidR="001B35E9" w:rsidRDefault="001B35E9" w:rsidP="00BB7729">
      <w:pPr>
        <w:shd w:val="clear" w:color="auto" w:fill="FFFFFF"/>
        <w:spacing w:line="276" w:lineRule="auto"/>
        <w:jc w:val="both"/>
        <w:rPr>
          <w:rFonts w:ascii="Montserrat" w:hAnsi="Montserrat" w:cs="Arial"/>
          <w:sz w:val="20"/>
          <w:szCs w:val="20"/>
          <w:lang w:val="en-GB"/>
        </w:rPr>
      </w:pPr>
    </w:p>
    <w:p w14:paraId="503B703B" w14:textId="134F52D6" w:rsidR="00C75B20" w:rsidRPr="001B35E9" w:rsidRDefault="00BB7729" w:rsidP="00BB7729">
      <w:pPr>
        <w:shd w:val="clear" w:color="auto" w:fill="FFFFFF"/>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Only holders of Agora S.A. </w:t>
      </w:r>
      <w:r w:rsidR="00290317" w:rsidRPr="001B35E9">
        <w:rPr>
          <w:rFonts w:ascii="Montserrat" w:hAnsi="Montserrat" w:cs="Arial"/>
          <w:sz w:val="20"/>
          <w:szCs w:val="20"/>
          <w:lang w:val="en-AU"/>
        </w:rPr>
        <w:t xml:space="preserve">shares </w:t>
      </w:r>
      <w:r w:rsidRPr="001B35E9">
        <w:rPr>
          <w:rFonts w:ascii="Montserrat" w:hAnsi="Montserrat" w:cs="Arial"/>
          <w:sz w:val="20"/>
          <w:szCs w:val="20"/>
          <w:lang w:val="en-AU"/>
        </w:rPr>
        <w:t>as at the Registration Date have the right to participate in the General Meeting.</w:t>
      </w:r>
    </w:p>
    <w:p w14:paraId="134D791A" w14:textId="77777777" w:rsidR="00050EB5" w:rsidRPr="001B35E9" w:rsidRDefault="00050EB5" w:rsidP="00FF2100">
      <w:pPr>
        <w:shd w:val="clear" w:color="auto" w:fill="FFFFFF"/>
        <w:spacing w:line="276" w:lineRule="auto"/>
        <w:jc w:val="both"/>
        <w:rPr>
          <w:rFonts w:ascii="Montserrat" w:hAnsi="Montserrat" w:cs="Arial"/>
          <w:sz w:val="20"/>
          <w:szCs w:val="20"/>
          <w:lang w:val="en-GB"/>
        </w:rPr>
      </w:pPr>
    </w:p>
    <w:p w14:paraId="1E2BA2FA" w14:textId="77777777" w:rsidR="00006A5E" w:rsidRPr="001B35E9" w:rsidRDefault="00C75B20" w:rsidP="00BB7729">
      <w:pPr>
        <w:spacing w:line="276" w:lineRule="auto"/>
        <w:jc w:val="both"/>
        <w:rPr>
          <w:rFonts w:ascii="Montserrat" w:hAnsi="Montserrat"/>
          <w:sz w:val="20"/>
          <w:szCs w:val="20"/>
          <w:lang w:val="en-GB"/>
        </w:rPr>
      </w:pPr>
      <w:r w:rsidRPr="001B35E9">
        <w:rPr>
          <w:rFonts w:ascii="Montserrat" w:hAnsi="Montserrat" w:cs="Arial"/>
          <w:sz w:val="20"/>
          <w:szCs w:val="20"/>
          <w:lang w:val="en-GB"/>
        </w:rPr>
        <w:t xml:space="preserve">1. </w:t>
      </w:r>
      <w:r w:rsidR="00BB7729" w:rsidRPr="001B35E9">
        <w:rPr>
          <w:rFonts w:ascii="Montserrat" w:hAnsi="Montserrat" w:cs="Arial"/>
          <w:sz w:val="20"/>
          <w:szCs w:val="20"/>
          <w:lang w:val="en-AU"/>
        </w:rPr>
        <w:t xml:space="preserve">In respect of bearer shares, the following persons will be </w:t>
      </w:r>
      <w:r w:rsidR="00290317" w:rsidRPr="001B35E9">
        <w:rPr>
          <w:rFonts w:ascii="Montserrat" w:hAnsi="Montserrat" w:cs="Arial"/>
          <w:sz w:val="20"/>
          <w:szCs w:val="20"/>
          <w:lang w:val="en-AU"/>
        </w:rPr>
        <w:t>eligible</w:t>
      </w:r>
      <w:r w:rsidR="00BB7729" w:rsidRPr="001B35E9">
        <w:rPr>
          <w:rFonts w:ascii="Montserrat" w:hAnsi="Montserrat" w:cs="Arial"/>
          <w:sz w:val="20"/>
          <w:szCs w:val="20"/>
          <w:lang w:val="en-AU"/>
        </w:rPr>
        <w:t xml:space="preserve"> to vote at the General Meeting:</w:t>
      </w:r>
    </w:p>
    <w:p w14:paraId="0B182412" w14:textId="410508F5" w:rsidR="00BB7729" w:rsidRPr="001B35E9" w:rsidRDefault="00BB7729" w:rsidP="00BB7729">
      <w:pPr>
        <w:pStyle w:val="Akapitzlist"/>
        <w:numPr>
          <w:ilvl w:val="0"/>
          <w:numId w:val="12"/>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those who hold the Company</w:t>
      </w:r>
      <w:r w:rsidR="003100B8" w:rsidRPr="001B35E9">
        <w:rPr>
          <w:rFonts w:ascii="Montserrat" w:hAnsi="Montserrat" w:cs="Arial"/>
          <w:sz w:val="20"/>
          <w:szCs w:val="20"/>
          <w:lang w:val="en-AU"/>
        </w:rPr>
        <w:t>’</w:t>
      </w:r>
      <w:r w:rsidRPr="001B35E9">
        <w:rPr>
          <w:rFonts w:ascii="Montserrat" w:hAnsi="Montserrat" w:cs="Arial"/>
          <w:sz w:val="20"/>
          <w:szCs w:val="20"/>
          <w:lang w:val="en-AU"/>
        </w:rPr>
        <w:t>s shares in their securities ac</w:t>
      </w:r>
      <w:r w:rsidR="00DD17D8" w:rsidRPr="001B35E9">
        <w:rPr>
          <w:rFonts w:ascii="Montserrat" w:hAnsi="Montserrat" w:cs="Arial"/>
          <w:sz w:val="20"/>
          <w:szCs w:val="20"/>
          <w:lang w:val="en-AU"/>
        </w:rPr>
        <w:t xml:space="preserve">counts sixteen days before the </w:t>
      </w:r>
      <w:r w:rsidRPr="001B35E9">
        <w:rPr>
          <w:rFonts w:ascii="Montserrat" w:hAnsi="Montserrat" w:cs="Arial"/>
          <w:sz w:val="20"/>
          <w:szCs w:val="20"/>
          <w:lang w:val="en-AU"/>
        </w:rPr>
        <w:t xml:space="preserve">date of the General Meeting (i.e. on </w:t>
      </w:r>
      <w:r w:rsidR="008478E3" w:rsidRPr="001B35E9">
        <w:rPr>
          <w:rFonts w:ascii="Montserrat" w:hAnsi="Montserrat" w:cs="Arial"/>
          <w:sz w:val="20"/>
          <w:szCs w:val="20"/>
          <w:lang w:val="en-AU"/>
        </w:rPr>
        <w:t xml:space="preserve">June </w:t>
      </w:r>
      <w:r w:rsidR="00350FD7" w:rsidRPr="001B35E9">
        <w:rPr>
          <w:rFonts w:ascii="Montserrat" w:hAnsi="Montserrat" w:cs="Arial"/>
          <w:sz w:val="20"/>
          <w:szCs w:val="20"/>
          <w:lang w:val="en-AU"/>
        </w:rPr>
        <w:t>1</w:t>
      </w:r>
      <w:r w:rsidR="001B35E9">
        <w:rPr>
          <w:rFonts w:ascii="Montserrat" w:hAnsi="Montserrat" w:cs="Arial"/>
          <w:sz w:val="20"/>
          <w:szCs w:val="20"/>
          <w:lang w:val="en-AU"/>
        </w:rPr>
        <w:t>3</w:t>
      </w:r>
      <w:r w:rsidR="00350FD7" w:rsidRPr="001B35E9">
        <w:rPr>
          <w:rFonts w:ascii="Montserrat" w:hAnsi="Montserrat" w:cs="Arial"/>
          <w:sz w:val="20"/>
          <w:szCs w:val="20"/>
          <w:lang w:val="en-AU"/>
        </w:rPr>
        <w:t>,</w:t>
      </w:r>
      <w:r w:rsidR="006F7172" w:rsidRPr="001B35E9">
        <w:rPr>
          <w:rFonts w:ascii="Montserrat" w:hAnsi="Montserrat" w:cs="Arial"/>
          <w:sz w:val="20"/>
          <w:szCs w:val="20"/>
          <w:lang w:val="en-AU"/>
        </w:rPr>
        <w:t xml:space="preserve"> 202</w:t>
      </w:r>
      <w:r w:rsidR="001B35E9">
        <w:rPr>
          <w:rFonts w:ascii="Montserrat" w:hAnsi="Montserrat" w:cs="Arial"/>
          <w:sz w:val="20"/>
          <w:szCs w:val="20"/>
          <w:lang w:val="en-AU"/>
        </w:rPr>
        <w:t>6</w:t>
      </w:r>
      <w:r w:rsidRPr="001B35E9">
        <w:rPr>
          <w:rFonts w:ascii="Montserrat" w:hAnsi="Montserrat" w:cs="Arial"/>
          <w:sz w:val="20"/>
          <w:szCs w:val="20"/>
          <w:lang w:val="en-AU"/>
        </w:rPr>
        <w:t>); and</w:t>
      </w:r>
    </w:p>
    <w:p w14:paraId="382C7273" w14:textId="6E9B52FD" w:rsidR="00AE68D6" w:rsidRPr="001B35E9" w:rsidRDefault="00AE68D6" w:rsidP="00AE68D6">
      <w:pPr>
        <w:pStyle w:val="Akapitzlist"/>
        <w:numPr>
          <w:ilvl w:val="0"/>
          <w:numId w:val="12"/>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those who no earlier than after the announcement </w:t>
      </w:r>
      <w:r w:rsidR="00290317" w:rsidRPr="001B35E9">
        <w:rPr>
          <w:rFonts w:ascii="Montserrat" w:hAnsi="Montserrat" w:cs="Arial"/>
          <w:sz w:val="20"/>
          <w:szCs w:val="20"/>
          <w:lang w:val="en-AU"/>
        </w:rPr>
        <w:t>about the convention of</w:t>
      </w:r>
      <w:r w:rsidRPr="001B35E9">
        <w:rPr>
          <w:rFonts w:ascii="Montserrat" w:hAnsi="Montserrat" w:cs="Arial"/>
          <w:sz w:val="20"/>
          <w:szCs w:val="20"/>
          <w:lang w:val="en-AU"/>
        </w:rPr>
        <w:t xml:space="preserve"> the General Meeting and no later than by </w:t>
      </w:r>
      <w:r w:rsidR="008478E3" w:rsidRPr="001B35E9">
        <w:rPr>
          <w:rFonts w:ascii="Montserrat" w:hAnsi="Montserrat" w:cs="Arial"/>
          <w:sz w:val="20"/>
          <w:szCs w:val="20"/>
          <w:lang w:val="en-AU"/>
        </w:rPr>
        <w:t xml:space="preserve">June </w:t>
      </w:r>
      <w:r w:rsidR="00350FD7" w:rsidRPr="001B35E9">
        <w:rPr>
          <w:rFonts w:ascii="Montserrat" w:hAnsi="Montserrat" w:cs="Arial"/>
          <w:sz w:val="20"/>
          <w:szCs w:val="20"/>
          <w:lang w:val="en-AU"/>
        </w:rPr>
        <w:t>1</w:t>
      </w:r>
      <w:r w:rsidR="001B35E9">
        <w:rPr>
          <w:rFonts w:ascii="Montserrat" w:hAnsi="Montserrat" w:cs="Arial"/>
          <w:sz w:val="20"/>
          <w:szCs w:val="20"/>
          <w:lang w:val="en-AU"/>
        </w:rPr>
        <w:t>5</w:t>
      </w:r>
      <w:r w:rsidR="00350FD7" w:rsidRPr="001B35E9">
        <w:rPr>
          <w:rFonts w:ascii="Montserrat" w:hAnsi="Montserrat" w:cs="Arial"/>
          <w:sz w:val="20"/>
          <w:szCs w:val="20"/>
          <w:lang w:val="en-AU"/>
        </w:rPr>
        <w:t xml:space="preserve">, </w:t>
      </w:r>
      <w:r w:rsidR="006F7172" w:rsidRPr="001B35E9">
        <w:rPr>
          <w:rFonts w:ascii="Montserrat" w:hAnsi="Montserrat" w:cs="Arial"/>
          <w:sz w:val="20"/>
          <w:szCs w:val="20"/>
          <w:lang w:val="en-AU"/>
        </w:rPr>
        <w:t>202</w:t>
      </w:r>
      <w:r w:rsidR="001B35E9">
        <w:rPr>
          <w:rFonts w:ascii="Montserrat" w:hAnsi="Montserrat" w:cs="Arial"/>
          <w:sz w:val="20"/>
          <w:szCs w:val="20"/>
          <w:lang w:val="en-AU"/>
        </w:rPr>
        <w:t>6</w:t>
      </w:r>
      <w:r w:rsidRPr="001B35E9">
        <w:rPr>
          <w:rFonts w:ascii="Montserrat" w:hAnsi="Montserrat" w:cs="Arial"/>
          <w:sz w:val="20"/>
          <w:szCs w:val="20"/>
          <w:lang w:val="en-AU"/>
        </w:rPr>
        <w:t xml:space="preserve"> (inclusive) file a </w:t>
      </w:r>
      <w:r w:rsidR="00290317" w:rsidRPr="001B35E9">
        <w:rPr>
          <w:rFonts w:ascii="Montserrat" w:hAnsi="Montserrat" w:cs="Arial"/>
          <w:sz w:val="20"/>
          <w:szCs w:val="20"/>
          <w:lang w:val="en-AU"/>
        </w:rPr>
        <w:t>request for issuing a registered certificate of eligibility to participate in the General Meeting to</w:t>
      </w:r>
      <w:r w:rsidRPr="001B35E9">
        <w:rPr>
          <w:rFonts w:ascii="Montserrat" w:hAnsi="Montserrat" w:cs="Arial"/>
          <w:sz w:val="20"/>
          <w:szCs w:val="20"/>
          <w:lang w:val="en-AU"/>
        </w:rPr>
        <w:t xml:space="preserve"> the entity maintaining their securities account </w:t>
      </w:r>
      <w:r w:rsidR="00290317" w:rsidRPr="001B35E9">
        <w:rPr>
          <w:rFonts w:ascii="Montserrat" w:hAnsi="Montserrat" w:cs="Arial"/>
          <w:sz w:val="20"/>
          <w:szCs w:val="20"/>
          <w:lang w:val="en-AU"/>
        </w:rPr>
        <w:t>on which</w:t>
      </w:r>
      <w:r w:rsidRPr="001B35E9">
        <w:rPr>
          <w:rFonts w:ascii="Montserrat" w:hAnsi="Montserrat" w:cs="Arial"/>
          <w:sz w:val="20"/>
          <w:szCs w:val="20"/>
          <w:lang w:val="en-AU"/>
        </w:rPr>
        <w:t xml:space="preserve"> the Company</w:t>
      </w:r>
      <w:r w:rsidR="003100B8" w:rsidRPr="001B35E9">
        <w:rPr>
          <w:rFonts w:ascii="Montserrat" w:hAnsi="Montserrat" w:cs="Arial"/>
          <w:sz w:val="20"/>
          <w:szCs w:val="20"/>
          <w:lang w:val="en-AU"/>
        </w:rPr>
        <w:t>’</w:t>
      </w:r>
      <w:r w:rsidRPr="001B35E9">
        <w:rPr>
          <w:rFonts w:ascii="Montserrat" w:hAnsi="Montserrat" w:cs="Arial"/>
          <w:sz w:val="20"/>
          <w:szCs w:val="20"/>
          <w:lang w:val="en-AU"/>
        </w:rPr>
        <w:t>s shares are held.</w:t>
      </w:r>
    </w:p>
    <w:p w14:paraId="4952C9E8" w14:textId="77777777" w:rsidR="001B35E9" w:rsidRDefault="001B35E9" w:rsidP="00AE68D6">
      <w:pPr>
        <w:spacing w:line="276" w:lineRule="auto"/>
        <w:jc w:val="both"/>
        <w:rPr>
          <w:rFonts w:ascii="Montserrat" w:hAnsi="Montserrat" w:cs="Arial"/>
          <w:sz w:val="20"/>
          <w:szCs w:val="20"/>
          <w:lang w:val="en-GB"/>
        </w:rPr>
      </w:pPr>
    </w:p>
    <w:p w14:paraId="1C2F6A30" w14:textId="38F27A83" w:rsidR="007072AF" w:rsidRPr="001B35E9" w:rsidRDefault="00C75B20" w:rsidP="00AE68D6">
      <w:pPr>
        <w:spacing w:line="276" w:lineRule="auto"/>
        <w:jc w:val="both"/>
        <w:rPr>
          <w:rFonts w:ascii="Montserrat" w:hAnsi="Montserrat"/>
          <w:sz w:val="20"/>
          <w:szCs w:val="20"/>
          <w:lang w:val="en-GB"/>
        </w:rPr>
      </w:pPr>
      <w:r w:rsidRPr="001B35E9">
        <w:rPr>
          <w:rFonts w:ascii="Montserrat" w:hAnsi="Montserrat" w:cs="Arial"/>
          <w:sz w:val="20"/>
          <w:szCs w:val="20"/>
          <w:lang w:val="en-GB"/>
        </w:rPr>
        <w:t xml:space="preserve">2. </w:t>
      </w:r>
      <w:r w:rsidR="00290317" w:rsidRPr="001B35E9">
        <w:rPr>
          <w:rFonts w:ascii="Montserrat" w:hAnsi="Montserrat" w:cs="Arial"/>
          <w:sz w:val="20"/>
          <w:szCs w:val="20"/>
          <w:lang w:val="en-AU" w:eastAsia="en-US"/>
        </w:rPr>
        <w:t>Persons eligible from registered shares and temporary certificates, lienors and users, with voting rights, may participate in the General Meeting if their name is entered into the share ledger on the Registration Date</w:t>
      </w:r>
      <w:r w:rsidR="00AE68D6" w:rsidRPr="001B35E9">
        <w:rPr>
          <w:rFonts w:ascii="Montserrat" w:hAnsi="Montserrat" w:cs="Arial"/>
          <w:sz w:val="20"/>
          <w:szCs w:val="20"/>
          <w:lang w:val="en-AU"/>
        </w:rPr>
        <w:t>.</w:t>
      </w:r>
    </w:p>
    <w:p w14:paraId="6209870E" w14:textId="77777777" w:rsidR="00081398" w:rsidRPr="001B35E9" w:rsidRDefault="00081398" w:rsidP="00FF2100">
      <w:pPr>
        <w:spacing w:line="276" w:lineRule="auto"/>
        <w:jc w:val="both"/>
        <w:rPr>
          <w:rFonts w:ascii="Montserrat" w:hAnsi="Montserrat" w:cs="Arial"/>
          <w:sz w:val="20"/>
          <w:szCs w:val="20"/>
          <w:lang w:val="en-GB"/>
        </w:rPr>
      </w:pPr>
    </w:p>
    <w:p w14:paraId="228F1933" w14:textId="77777777" w:rsidR="00AE68D6" w:rsidRPr="001B35E9" w:rsidRDefault="00AE68D6" w:rsidP="00AE68D6">
      <w:pPr>
        <w:numPr>
          <w:ilvl w:val="0"/>
          <w:numId w:val="1"/>
        </w:numPr>
        <w:shd w:val="clear" w:color="auto" w:fill="FFFFFF"/>
        <w:tabs>
          <w:tab w:val="clear" w:pos="1080"/>
          <w:tab w:val="num" w:pos="362"/>
        </w:tabs>
        <w:spacing w:line="276" w:lineRule="auto"/>
        <w:ind w:hanging="1080"/>
        <w:jc w:val="both"/>
        <w:rPr>
          <w:rFonts w:ascii="Montserrat" w:hAnsi="Montserrat" w:cs="Arial"/>
          <w:b/>
          <w:bCs/>
          <w:sz w:val="20"/>
          <w:szCs w:val="20"/>
          <w:lang w:val="en-GB"/>
        </w:rPr>
      </w:pPr>
      <w:r w:rsidRPr="001B35E9">
        <w:rPr>
          <w:rFonts w:ascii="Montserrat" w:hAnsi="Montserrat" w:cs="Arial"/>
          <w:b/>
          <w:bCs/>
          <w:sz w:val="20"/>
          <w:szCs w:val="20"/>
          <w:lang w:val="en-AU"/>
        </w:rPr>
        <w:t xml:space="preserve">List of persons </w:t>
      </w:r>
      <w:r w:rsidR="00290317" w:rsidRPr="001B35E9">
        <w:rPr>
          <w:rFonts w:ascii="Montserrat" w:hAnsi="Montserrat" w:cs="Arial"/>
          <w:b/>
          <w:bCs/>
          <w:sz w:val="20"/>
          <w:szCs w:val="20"/>
          <w:lang w:val="en-AU"/>
        </w:rPr>
        <w:t>eligible</w:t>
      </w:r>
      <w:r w:rsidRPr="001B35E9">
        <w:rPr>
          <w:rFonts w:ascii="Montserrat" w:hAnsi="Montserrat" w:cs="Arial"/>
          <w:b/>
          <w:bCs/>
          <w:sz w:val="20"/>
          <w:szCs w:val="20"/>
          <w:lang w:val="en-AU"/>
        </w:rPr>
        <w:t xml:space="preserve"> to participate in the General Meeting</w:t>
      </w:r>
    </w:p>
    <w:p w14:paraId="66C68FB1" w14:textId="77777777" w:rsidR="00081398" w:rsidRPr="001B35E9" w:rsidRDefault="00081398" w:rsidP="00081398">
      <w:pPr>
        <w:spacing w:line="276" w:lineRule="auto"/>
        <w:jc w:val="both"/>
        <w:rPr>
          <w:rFonts w:ascii="Montserrat" w:hAnsi="Montserrat" w:cs="Arial"/>
          <w:sz w:val="20"/>
          <w:szCs w:val="20"/>
          <w:lang w:val="de-DE"/>
        </w:rPr>
      </w:pPr>
    </w:p>
    <w:p w14:paraId="6A837528" w14:textId="77777777" w:rsidR="00E0599D" w:rsidRPr="001B35E9" w:rsidRDefault="00AE68D6" w:rsidP="00AE68D6">
      <w:p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The Company determines the list of persons </w:t>
      </w:r>
      <w:r w:rsidR="00290317" w:rsidRPr="001B35E9">
        <w:rPr>
          <w:rFonts w:ascii="Montserrat" w:hAnsi="Montserrat" w:cs="Arial"/>
          <w:sz w:val="20"/>
          <w:szCs w:val="20"/>
          <w:lang w:val="en-AU"/>
        </w:rPr>
        <w:t>eligible</w:t>
      </w:r>
      <w:r w:rsidRPr="001B35E9">
        <w:rPr>
          <w:rFonts w:ascii="Montserrat" w:hAnsi="Montserrat" w:cs="Arial"/>
          <w:sz w:val="20"/>
          <w:szCs w:val="20"/>
          <w:lang w:val="en-AU"/>
        </w:rPr>
        <w:t xml:space="preserve"> to participate in the General Meeting based on (</w:t>
      </w:r>
      <w:proofErr w:type="spellStart"/>
      <w:r w:rsidRPr="001B35E9">
        <w:rPr>
          <w:rFonts w:ascii="Montserrat" w:hAnsi="Montserrat" w:cs="Arial"/>
          <w:sz w:val="20"/>
          <w:szCs w:val="20"/>
          <w:lang w:val="en-AU"/>
        </w:rPr>
        <w:t>i</w:t>
      </w:r>
      <w:proofErr w:type="spellEnd"/>
      <w:r w:rsidRPr="001B35E9">
        <w:rPr>
          <w:rFonts w:ascii="Montserrat" w:hAnsi="Montserrat" w:cs="Arial"/>
          <w:sz w:val="20"/>
          <w:szCs w:val="20"/>
          <w:lang w:val="en-AU"/>
        </w:rPr>
        <w:t xml:space="preserve">) the list submitted to the Company by </w:t>
      </w:r>
      <w:proofErr w:type="spellStart"/>
      <w:r w:rsidRPr="001B35E9">
        <w:rPr>
          <w:rFonts w:ascii="Montserrat" w:hAnsi="Montserrat" w:cs="Arial"/>
          <w:sz w:val="20"/>
          <w:szCs w:val="20"/>
          <w:lang w:val="en-AU"/>
        </w:rPr>
        <w:t>Krajowy</w:t>
      </w:r>
      <w:proofErr w:type="spellEnd"/>
      <w:r w:rsidRPr="001B35E9">
        <w:rPr>
          <w:rFonts w:ascii="Montserrat" w:hAnsi="Montserrat" w:cs="Arial"/>
          <w:sz w:val="20"/>
          <w:szCs w:val="20"/>
          <w:lang w:val="en-AU"/>
        </w:rPr>
        <w:t xml:space="preserve"> </w:t>
      </w:r>
      <w:proofErr w:type="spellStart"/>
      <w:r w:rsidRPr="001B35E9">
        <w:rPr>
          <w:rFonts w:ascii="Montserrat" w:hAnsi="Montserrat" w:cs="Arial"/>
          <w:sz w:val="20"/>
          <w:szCs w:val="20"/>
          <w:lang w:val="en-AU"/>
        </w:rPr>
        <w:t>Depozyt</w:t>
      </w:r>
      <w:proofErr w:type="spellEnd"/>
      <w:r w:rsidRPr="001B35E9">
        <w:rPr>
          <w:rFonts w:ascii="Montserrat" w:hAnsi="Montserrat" w:cs="Arial"/>
          <w:sz w:val="20"/>
          <w:szCs w:val="20"/>
          <w:lang w:val="en-AU"/>
        </w:rPr>
        <w:t xml:space="preserve"> </w:t>
      </w:r>
      <w:proofErr w:type="spellStart"/>
      <w:r w:rsidRPr="001B35E9">
        <w:rPr>
          <w:rFonts w:ascii="Montserrat" w:hAnsi="Montserrat" w:cs="Arial"/>
          <w:sz w:val="20"/>
          <w:szCs w:val="20"/>
          <w:lang w:val="en-AU"/>
        </w:rPr>
        <w:t>Papierów</w:t>
      </w:r>
      <w:proofErr w:type="spellEnd"/>
      <w:r w:rsidRPr="001B35E9">
        <w:rPr>
          <w:rFonts w:ascii="Montserrat" w:hAnsi="Montserrat" w:cs="Arial"/>
          <w:sz w:val="20"/>
          <w:szCs w:val="20"/>
          <w:lang w:val="en-AU"/>
        </w:rPr>
        <w:t xml:space="preserve"> </w:t>
      </w:r>
      <w:proofErr w:type="spellStart"/>
      <w:r w:rsidRPr="001B35E9">
        <w:rPr>
          <w:rFonts w:ascii="Montserrat" w:hAnsi="Montserrat" w:cs="Arial"/>
          <w:sz w:val="20"/>
          <w:szCs w:val="20"/>
          <w:lang w:val="en-AU"/>
        </w:rPr>
        <w:t>Wartościowych</w:t>
      </w:r>
      <w:proofErr w:type="spellEnd"/>
      <w:r w:rsidRPr="001B35E9">
        <w:rPr>
          <w:rFonts w:ascii="Montserrat" w:hAnsi="Montserrat" w:cs="Arial"/>
          <w:sz w:val="20"/>
          <w:szCs w:val="20"/>
          <w:lang w:val="en-AU"/>
        </w:rPr>
        <w:t xml:space="preserve"> S.A. (the Central Securities Depository, hereinafter:</w:t>
      </w:r>
      <w:r w:rsidR="00C75B20" w:rsidRPr="001B35E9">
        <w:rPr>
          <w:rFonts w:ascii="Montserrat" w:hAnsi="Montserrat" w:cs="Arial"/>
          <w:sz w:val="20"/>
          <w:szCs w:val="20"/>
          <w:lang w:val="en-GB"/>
        </w:rPr>
        <w:t xml:space="preserve"> </w:t>
      </w:r>
      <w:r w:rsidRPr="001B35E9">
        <w:rPr>
          <w:rFonts w:ascii="Montserrat" w:hAnsi="Montserrat" w:cs="Arial"/>
          <w:sz w:val="20"/>
          <w:szCs w:val="20"/>
          <w:lang w:val="en-AU"/>
        </w:rPr>
        <w:t>“</w:t>
      </w:r>
      <w:r w:rsidRPr="001B35E9">
        <w:rPr>
          <w:rFonts w:ascii="Montserrat" w:hAnsi="Montserrat" w:cs="Arial"/>
          <w:b/>
          <w:sz w:val="20"/>
          <w:szCs w:val="20"/>
          <w:lang w:val="en-AU"/>
        </w:rPr>
        <w:t>KDPW</w:t>
      </w:r>
      <w:r w:rsidRPr="001B35E9">
        <w:rPr>
          <w:rFonts w:ascii="Montserrat" w:hAnsi="Montserrat" w:cs="Arial"/>
          <w:sz w:val="20"/>
          <w:szCs w:val="20"/>
          <w:lang w:val="en-AU"/>
        </w:rPr>
        <w:t xml:space="preserve">”) </w:t>
      </w:r>
      <w:r w:rsidR="00351CA5" w:rsidRPr="001B35E9">
        <w:rPr>
          <w:rFonts w:ascii="Montserrat" w:hAnsi="Montserrat" w:cs="Arial"/>
          <w:sz w:val="20"/>
          <w:szCs w:val="20"/>
          <w:lang w:val="en-AU"/>
        </w:rPr>
        <w:t>prepared on the basis of registered certificates of eligibility to participate in the General Meeting issued by entities maintaining the securities accounts, and (ii) the share ledger</w:t>
      </w:r>
      <w:r w:rsidRPr="001B35E9">
        <w:rPr>
          <w:rFonts w:ascii="Montserrat" w:hAnsi="Montserrat" w:cs="Arial"/>
          <w:sz w:val="20"/>
          <w:szCs w:val="20"/>
          <w:lang w:val="en-AU"/>
        </w:rPr>
        <w:t>.</w:t>
      </w:r>
    </w:p>
    <w:p w14:paraId="7465690A" w14:textId="77777777" w:rsidR="001B35E9" w:rsidRDefault="001B35E9" w:rsidP="00AE68D6">
      <w:pPr>
        <w:spacing w:line="276" w:lineRule="auto"/>
        <w:jc w:val="both"/>
        <w:rPr>
          <w:rFonts w:ascii="Montserrat" w:hAnsi="Montserrat" w:cs="Arial"/>
          <w:sz w:val="20"/>
          <w:szCs w:val="20"/>
          <w:lang w:val="en-GB"/>
        </w:rPr>
      </w:pPr>
    </w:p>
    <w:p w14:paraId="50326309" w14:textId="2CA2961C" w:rsidR="00E0599D" w:rsidRPr="001B35E9" w:rsidRDefault="00AE68D6" w:rsidP="00AE68D6">
      <w:p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The </w:t>
      </w:r>
      <w:r w:rsidR="00351CA5" w:rsidRPr="001B35E9">
        <w:rPr>
          <w:rFonts w:ascii="Montserrat" w:hAnsi="Montserrat" w:cs="Arial"/>
          <w:sz w:val="20"/>
          <w:szCs w:val="20"/>
          <w:lang w:val="en-AU"/>
        </w:rPr>
        <w:t xml:space="preserve">list of shareholders eligible to participate in the General Meeting will be presented for review on three </w:t>
      </w:r>
      <w:r w:rsidRPr="001B35E9">
        <w:rPr>
          <w:rFonts w:ascii="Montserrat" w:hAnsi="Montserrat" w:cs="Arial"/>
          <w:sz w:val="20"/>
          <w:szCs w:val="20"/>
          <w:lang w:val="en-AU"/>
        </w:rPr>
        <w:t>business days before the date of</w:t>
      </w:r>
      <w:r w:rsidR="006F7172" w:rsidRPr="001B35E9">
        <w:rPr>
          <w:rFonts w:ascii="Montserrat" w:hAnsi="Montserrat" w:cs="Arial"/>
          <w:sz w:val="20"/>
          <w:szCs w:val="20"/>
          <w:lang w:val="en-AU"/>
        </w:rPr>
        <w:t xml:space="preserve"> the General Meeting, i.e. on </w:t>
      </w:r>
      <w:r w:rsidR="008478E3" w:rsidRPr="001B35E9">
        <w:rPr>
          <w:rFonts w:ascii="Montserrat" w:hAnsi="Montserrat" w:cs="Arial"/>
          <w:sz w:val="20"/>
          <w:szCs w:val="20"/>
          <w:lang w:val="en-AU"/>
        </w:rPr>
        <w:t xml:space="preserve">June </w:t>
      </w:r>
      <w:r w:rsidR="00350FD7" w:rsidRPr="001B35E9">
        <w:rPr>
          <w:rFonts w:ascii="Montserrat" w:hAnsi="Montserrat" w:cs="Arial"/>
          <w:sz w:val="20"/>
          <w:szCs w:val="20"/>
          <w:lang w:val="en-AU"/>
        </w:rPr>
        <w:t>2</w:t>
      </w:r>
      <w:r w:rsidR="001B35E9">
        <w:rPr>
          <w:rFonts w:ascii="Montserrat" w:hAnsi="Montserrat" w:cs="Arial"/>
          <w:sz w:val="20"/>
          <w:szCs w:val="20"/>
          <w:lang w:val="en-AU"/>
        </w:rPr>
        <w:t>4</w:t>
      </w:r>
      <w:r w:rsidR="008478E3" w:rsidRPr="001B35E9">
        <w:rPr>
          <w:rFonts w:ascii="Montserrat" w:hAnsi="Montserrat" w:cs="Arial"/>
          <w:sz w:val="20"/>
          <w:szCs w:val="20"/>
          <w:lang w:val="en-AU"/>
        </w:rPr>
        <w:t>-</w:t>
      </w:r>
      <w:r w:rsidR="00350FD7" w:rsidRPr="001B35E9">
        <w:rPr>
          <w:rFonts w:ascii="Montserrat" w:hAnsi="Montserrat" w:cs="Arial"/>
          <w:sz w:val="20"/>
          <w:szCs w:val="20"/>
          <w:lang w:val="en-AU"/>
        </w:rPr>
        <w:t>2</w:t>
      </w:r>
      <w:r w:rsidR="001B35E9">
        <w:rPr>
          <w:rFonts w:ascii="Montserrat" w:hAnsi="Montserrat" w:cs="Arial"/>
          <w:sz w:val="20"/>
          <w:szCs w:val="20"/>
          <w:lang w:val="en-AU"/>
        </w:rPr>
        <w:t>6</w:t>
      </w:r>
      <w:r w:rsidR="008478E3" w:rsidRPr="001B35E9">
        <w:rPr>
          <w:rFonts w:ascii="Montserrat" w:hAnsi="Montserrat" w:cs="Arial"/>
          <w:sz w:val="20"/>
          <w:szCs w:val="20"/>
          <w:lang w:val="en-AU"/>
        </w:rPr>
        <w:t>,</w:t>
      </w:r>
      <w:r w:rsidR="006F7172" w:rsidRPr="001B35E9">
        <w:rPr>
          <w:rFonts w:ascii="Montserrat" w:hAnsi="Montserrat" w:cs="Arial"/>
          <w:sz w:val="20"/>
          <w:szCs w:val="20"/>
          <w:lang w:val="en-AU"/>
        </w:rPr>
        <w:t xml:space="preserve"> 202</w:t>
      </w:r>
      <w:r w:rsidR="001B35E9">
        <w:rPr>
          <w:rFonts w:ascii="Montserrat" w:hAnsi="Montserrat" w:cs="Arial"/>
          <w:sz w:val="20"/>
          <w:szCs w:val="20"/>
          <w:lang w:val="en-AU"/>
        </w:rPr>
        <w:t>6</w:t>
      </w:r>
      <w:r w:rsidRPr="001B35E9">
        <w:rPr>
          <w:rFonts w:ascii="Montserrat" w:hAnsi="Montserrat" w:cs="Arial"/>
          <w:sz w:val="20"/>
          <w:szCs w:val="20"/>
          <w:lang w:val="en-AU"/>
        </w:rPr>
        <w:t>, between 9 a.m. and 5 p.m. in the Company</w:t>
      </w:r>
      <w:r w:rsidR="003100B8" w:rsidRPr="001B35E9">
        <w:rPr>
          <w:rFonts w:ascii="Montserrat" w:hAnsi="Montserrat" w:cs="Arial"/>
          <w:sz w:val="20"/>
          <w:szCs w:val="20"/>
          <w:lang w:val="en-AU"/>
        </w:rPr>
        <w:t>’</w:t>
      </w:r>
      <w:r w:rsidRPr="001B35E9">
        <w:rPr>
          <w:rFonts w:ascii="Montserrat" w:hAnsi="Montserrat" w:cs="Arial"/>
          <w:sz w:val="20"/>
          <w:szCs w:val="20"/>
          <w:lang w:val="en-AU"/>
        </w:rPr>
        <w:t>s building (ul.</w:t>
      </w:r>
      <w:r w:rsidR="00C75B20" w:rsidRPr="001B35E9">
        <w:rPr>
          <w:rFonts w:ascii="Montserrat" w:hAnsi="Montserrat" w:cs="Arial"/>
          <w:sz w:val="20"/>
          <w:szCs w:val="20"/>
          <w:lang w:val="en-GB"/>
        </w:rPr>
        <w:t xml:space="preserve"> </w:t>
      </w:r>
      <w:proofErr w:type="spellStart"/>
      <w:r w:rsidRPr="001B35E9">
        <w:rPr>
          <w:rFonts w:ascii="Montserrat" w:hAnsi="Montserrat" w:cs="Arial"/>
          <w:sz w:val="20"/>
          <w:szCs w:val="20"/>
          <w:lang w:val="en-AU"/>
        </w:rPr>
        <w:t>Czerska</w:t>
      </w:r>
      <w:proofErr w:type="spellEnd"/>
      <w:r w:rsidRPr="001B35E9">
        <w:rPr>
          <w:rFonts w:ascii="Montserrat" w:hAnsi="Montserrat" w:cs="Arial"/>
          <w:sz w:val="20"/>
          <w:szCs w:val="20"/>
          <w:lang w:val="en-AU"/>
        </w:rPr>
        <w:t xml:space="preserve"> 8/10, 00-732 Warsaw).</w:t>
      </w:r>
    </w:p>
    <w:p w14:paraId="29502C42" w14:textId="77777777" w:rsidR="001B35E9" w:rsidRDefault="001B35E9" w:rsidP="00B84F2E">
      <w:pPr>
        <w:spacing w:line="276" w:lineRule="auto"/>
        <w:jc w:val="both"/>
        <w:rPr>
          <w:rFonts w:ascii="Montserrat" w:hAnsi="Montserrat" w:cs="Arial"/>
          <w:sz w:val="20"/>
          <w:szCs w:val="20"/>
          <w:lang w:val="en-GB"/>
        </w:rPr>
      </w:pPr>
    </w:p>
    <w:p w14:paraId="380E3280" w14:textId="2EA9207D" w:rsidR="002814F9" w:rsidRPr="001B35E9" w:rsidRDefault="00351CA5" w:rsidP="00B84F2E">
      <w:pPr>
        <w:spacing w:line="276" w:lineRule="auto"/>
        <w:jc w:val="both"/>
        <w:rPr>
          <w:rFonts w:ascii="Montserrat" w:hAnsi="Montserrat" w:cs="Arial"/>
          <w:sz w:val="20"/>
          <w:szCs w:val="20"/>
          <w:lang w:val="en-GB"/>
        </w:rPr>
      </w:pPr>
      <w:r w:rsidRPr="001B35E9">
        <w:rPr>
          <w:rFonts w:ascii="Montserrat" w:hAnsi="Montserrat" w:cs="Arial"/>
          <w:sz w:val="20"/>
          <w:szCs w:val="20"/>
          <w:lang w:val="en-AU"/>
        </w:rPr>
        <w:t>A shareholder may request sending a free copy of the above-mentioned list of shareholders by e-mail, by providing the address to which the list should be sent. The request to send the list of shareholders should be submitted to the registered office of the Company, to the Management Board, or sent to the e-mail address</w:t>
      </w:r>
      <w:r w:rsidR="00AE68D6" w:rsidRPr="001B35E9">
        <w:rPr>
          <w:rFonts w:ascii="Montserrat" w:hAnsi="Montserrat" w:cs="Arial"/>
          <w:sz w:val="20"/>
          <w:szCs w:val="20"/>
          <w:lang w:val="en-AU"/>
        </w:rPr>
        <w:t>:</w:t>
      </w:r>
      <w:r w:rsidR="00081398" w:rsidRPr="001B35E9">
        <w:rPr>
          <w:rFonts w:ascii="Montserrat" w:hAnsi="Montserrat" w:cs="Arial"/>
          <w:sz w:val="20"/>
          <w:szCs w:val="20"/>
          <w:lang w:val="en-GB"/>
        </w:rPr>
        <w:t xml:space="preserve"> </w:t>
      </w:r>
      <w:hyperlink r:id="rId8" w:history="1">
        <w:r w:rsidR="00B84F2E" w:rsidRPr="001B35E9">
          <w:rPr>
            <w:rStyle w:val="Hipercze"/>
            <w:rFonts w:ascii="Montserrat" w:hAnsi="Montserrat" w:cs="Arial"/>
            <w:sz w:val="20"/>
            <w:szCs w:val="20"/>
            <w:lang w:val="en-AU"/>
          </w:rPr>
          <w:t>walne_zgromadzenie@agora.pl</w:t>
        </w:r>
      </w:hyperlink>
      <w:r w:rsidR="00B84F2E" w:rsidRPr="001B35E9">
        <w:rPr>
          <w:rFonts w:ascii="Montserrat" w:hAnsi="Montserrat" w:cs="Arial"/>
          <w:sz w:val="20"/>
          <w:szCs w:val="20"/>
          <w:lang w:val="en-AU"/>
        </w:rPr>
        <w:t>.</w:t>
      </w:r>
      <w:r w:rsidR="00081398" w:rsidRPr="001B35E9">
        <w:rPr>
          <w:rFonts w:ascii="Montserrat" w:hAnsi="Montserrat" w:cs="Arial"/>
          <w:color w:val="0000FF"/>
          <w:sz w:val="20"/>
          <w:szCs w:val="20"/>
          <w:lang w:val="en-GB"/>
        </w:rPr>
        <w:t xml:space="preserve"> </w:t>
      </w:r>
      <w:r w:rsidR="00B84F2E" w:rsidRPr="001B35E9">
        <w:rPr>
          <w:rFonts w:ascii="Montserrat" w:hAnsi="Montserrat" w:cs="Arial"/>
          <w:sz w:val="20"/>
          <w:szCs w:val="20"/>
          <w:lang w:val="en-AU"/>
        </w:rPr>
        <w:t>The request should be in writing and signed by the shareholder or by the persons representing the shareholder; and:</w:t>
      </w:r>
    </w:p>
    <w:p w14:paraId="13B4375D" w14:textId="77777777" w:rsidR="00B84F2E" w:rsidRPr="001B35E9" w:rsidRDefault="00B84F2E" w:rsidP="00B84F2E">
      <w:pPr>
        <w:pStyle w:val="Akapitzlist"/>
        <w:numPr>
          <w:ilvl w:val="2"/>
          <w:numId w:val="7"/>
        </w:numPr>
        <w:spacing w:line="276" w:lineRule="auto"/>
        <w:ind w:left="567" w:hanging="567"/>
        <w:jc w:val="both"/>
        <w:rPr>
          <w:rFonts w:ascii="Montserrat" w:hAnsi="Montserrat" w:cs="Arial"/>
          <w:sz w:val="20"/>
          <w:szCs w:val="20"/>
          <w:lang w:val="en-GB"/>
        </w:rPr>
      </w:pPr>
      <w:r w:rsidRPr="001B35E9">
        <w:rPr>
          <w:rFonts w:ascii="Montserrat" w:hAnsi="Montserrat" w:cs="Arial"/>
          <w:sz w:val="20"/>
          <w:szCs w:val="20"/>
          <w:lang w:val="en-AU"/>
        </w:rPr>
        <w:t>in respect of shareholders who are individuals – a copy of the shareholder</w:t>
      </w:r>
      <w:r w:rsidR="003100B8" w:rsidRPr="001B35E9">
        <w:rPr>
          <w:rFonts w:ascii="Montserrat" w:hAnsi="Montserrat" w:cs="Arial"/>
          <w:sz w:val="20"/>
          <w:szCs w:val="20"/>
          <w:lang w:val="en-AU"/>
        </w:rPr>
        <w:t>’</w:t>
      </w:r>
      <w:r w:rsidRPr="001B35E9">
        <w:rPr>
          <w:rFonts w:ascii="Montserrat" w:hAnsi="Montserrat" w:cs="Arial"/>
          <w:sz w:val="20"/>
          <w:szCs w:val="20"/>
          <w:lang w:val="en-AU"/>
        </w:rPr>
        <w:t>s identification document should be enclosed (if the request is submitted in electronic form);</w:t>
      </w:r>
    </w:p>
    <w:p w14:paraId="03BC9C9E" w14:textId="77777777" w:rsidR="00B84F2E" w:rsidRPr="001B35E9" w:rsidRDefault="00B84F2E" w:rsidP="00B84F2E">
      <w:pPr>
        <w:pStyle w:val="Akapitzlist"/>
        <w:numPr>
          <w:ilvl w:val="2"/>
          <w:numId w:val="7"/>
        </w:numPr>
        <w:spacing w:line="276" w:lineRule="auto"/>
        <w:ind w:left="567" w:hanging="567"/>
        <w:jc w:val="both"/>
        <w:rPr>
          <w:rFonts w:ascii="Montserrat" w:hAnsi="Montserrat" w:cs="Arial"/>
          <w:sz w:val="20"/>
          <w:szCs w:val="20"/>
          <w:lang w:val="en-GB"/>
        </w:rPr>
      </w:pPr>
      <w:r w:rsidRPr="001B35E9">
        <w:rPr>
          <w:rFonts w:ascii="Montserrat" w:hAnsi="Montserrat" w:cs="Arial"/>
          <w:sz w:val="20"/>
          <w:szCs w:val="20"/>
          <w:lang w:val="en-AU"/>
        </w:rPr>
        <w:t xml:space="preserve">in respect of shareholders who are legal persons and organizational entities without legal personality, who have legal capacity </w:t>
      </w:r>
      <w:r w:rsidR="00351CA5" w:rsidRPr="001B35E9">
        <w:rPr>
          <w:rFonts w:ascii="Montserrat" w:hAnsi="Montserrat" w:cs="Arial"/>
          <w:sz w:val="20"/>
          <w:szCs w:val="20"/>
          <w:lang w:val="en-AU"/>
        </w:rPr>
        <w:t>under the law</w:t>
      </w:r>
      <w:r w:rsidRPr="001B35E9">
        <w:rPr>
          <w:rFonts w:ascii="Montserrat" w:hAnsi="Montserrat" w:cs="Arial"/>
          <w:sz w:val="20"/>
          <w:szCs w:val="20"/>
          <w:lang w:val="en-AU"/>
        </w:rPr>
        <w:t xml:space="preserve"> – their entitlement to act on behalf of the entity should be confirmed by enclosing the current excerpt from the National Court Register or any other relevant register;</w:t>
      </w:r>
    </w:p>
    <w:p w14:paraId="75D104DB" w14:textId="77777777" w:rsidR="00B84F2E" w:rsidRPr="001B35E9" w:rsidRDefault="00B84F2E" w:rsidP="00B84F2E">
      <w:pPr>
        <w:pStyle w:val="Akapitzlist"/>
        <w:numPr>
          <w:ilvl w:val="2"/>
          <w:numId w:val="7"/>
        </w:numPr>
        <w:spacing w:line="276" w:lineRule="auto"/>
        <w:ind w:left="567" w:hanging="567"/>
        <w:jc w:val="both"/>
        <w:rPr>
          <w:rFonts w:ascii="Montserrat" w:hAnsi="Montserrat" w:cs="Arial"/>
          <w:sz w:val="20"/>
          <w:szCs w:val="20"/>
          <w:lang w:val="en-GB"/>
        </w:rPr>
      </w:pPr>
      <w:r w:rsidRPr="001B35E9">
        <w:rPr>
          <w:rFonts w:ascii="Montserrat" w:hAnsi="Montserrat" w:cs="Arial"/>
          <w:sz w:val="20"/>
          <w:szCs w:val="20"/>
          <w:lang w:val="en-AU"/>
        </w:rPr>
        <w:t xml:space="preserve">in respect that a notification is sent by a </w:t>
      </w:r>
      <w:r w:rsidR="00351CA5" w:rsidRPr="001B35E9">
        <w:rPr>
          <w:rFonts w:ascii="Montserrat" w:hAnsi="Montserrat" w:cs="Arial"/>
          <w:sz w:val="20"/>
          <w:szCs w:val="20"/>
          <w:lang w:val="en-AU"/>
        </w:rPr>
        <w:t>proxy</w:t>
      </w:r>
      <w:r w:rsidRPr="001B35E9">
        <w:rPr>
          <w:rFonts w:ascii="Montserrat" w:hAnsi="Montserrat" w:cs="Arial"/>
          <w:sz w:val="20"/>
          <w:szCs w:val="20"/>
          <w:lang w:val="en-AU"/>
        </w:rPr>
        <w:t xml:space="preserve"> – the respective </w:t>
      </w:r>
      <w:r w:rsidR="00351CA5" w:rsidRPr="001B35E9">
        <w:rPr>
          <w:rFonts w:ascii="Montserrat" w:hAnsi="Montserrat" w:cs="Arial"/>
          <w:sz w:val="20"/>
          <w:szCs w:val="20"/>
          <w:lang w:val="en-AU"/>
        </w:rPr>
        <w:t xml:space="preserve">power of attorney </w:t>
      </w:r>
      <w:r w:rsidRPr="001B35E9">
        <w:rPr>
          <w:rFonts w:ascii="Montserrat" w:hAnsi="Montserrat" w:cs="Arial"/>
          <w:sz w:val="20"/>
          <w:szCs w:val="20"/>
          <w:lang w:val="en-AU"/>
        </w:rPr>
        <w:t xml:space="preserve">signed by the shareholder should be enclosed (or an uninterrupted sequence of </w:t>
      </w:r>
      <w:r w:rsidR="00351CA5" w:rsidRPr="001B35E9">
        <w:rPr>
          <w:rFonts w:ascii="Montserrat" w:hAnsi="Montserrat" w:cs="Arial"/>
          <w:sz w:val="20"/>
          <w:szCs w:val="20"/>
          <w:lang w:val="en-AU"/>
        </w:rPr>
        <w:t>powers of attorney</w:t>
      </w:r>
      <w:r w:rsidRPr="001B35E9">
        <w:rPr>
          <w:rFonts w:ascii="Montserrat" w:hAnsi="Montserrat" w:cs="Arial"/>
          <w:sz w:val="20"/>
          <w:szCs w:val="20"/>
          <w:lang w:val="en-AU"/>
        </w:rPr>
        <w:t xml:space="preserve">) and a copy of the identification document confirming the identity of the person signing the request should be enclosed with the documents specified in points a) or b), and if the </w:t>
      </w:r>
      <w:r w:rsidR="00351CA5" w:rsidRPr="001B35E9">
        <w:rPr>
          <w:rFonts w:ascii="Montserrat" w:hAnsi="Montserrat" w:cs="Arial"/>
          <w:sz w:val="20"/>
          <w:szCs w:val="20"/>
          <w:lang w:val="en-AU"/>
        </w:rPr>
        <w:t>proxy</w:t>
      </w:r>
      <w:r w:rsidRPr="001B35E9">
        <w:rPr>
          <w:rFonts w:ascii="Montserrat" w:hAnsi="Montserrat" w:cs="Arial"/>
          <w:sz w:val="20"/>
          <w:szCs w:val="20"/>
          <w:lang w:val="en-AU"/>
        </w:rPr>
        <w:t xml:space="preserve"> is not an individual – an excerpt from the relevant register confirming the authori</w:t>
      </w:r>
      <w:r w:rsidR="00351CA5" w:rsidRPr="001B35E9">
        <w:rPr>
          <w:rFonts w:ascii="Montserrat" w:hAnsi="Montserrat" w:cs="Arial"/>
          <w:sz w:val="20"/>
          <w:szCs w:val="20"/>
          <w:lang w:val="en-AU"/>
        </w:rPr>
        <w:t>zation</w:t>
      </w:r>
      <w:r w:rsidRPr="001B35E9">
        <w:rPr>
          <w:rFonts w:ascii="Montserrat" w:hAnsi="Montserrat" w:cs="Arial"/>
          <w:sz w:val="20"/>
          <w:szCs w:val="20"/>
          <w:lang w:val="en-AU"/>
        </w:rPr>
        <w:t xml:space="preserve"> of the signatory to act on behalf of the </w:t>
      </w:r>
      <w:r w:rsidR="00351CA5" w:rsidRPr="001B35E9">
        <w:rPr>
          <w:rFonts w:ascii="Montserrat" w:hAnsi="Montserrat" w:cs="Arial"/>
          <w:sz w:val="20"/>
          <w:szCs w:val="20"/>
          <w:lang w:val="en-AU"/>
        </w:rPr>
        <w:t>proxy</w:t>
      </w:r>
      <w:r w:rsidRPr="001B35E9">
        <w:rPr>
          <w:rFonts w:ascii="Montserrat" w:hAnsi="Montserrat" w:cs="Arial"/>
          <w:sz w:val="20"/>
          <w:szCs w:val="20"/>
          <w:lang w:val="en-AU"/>
        </w:rPr>
        <w:t>.</w:t>
      </w:r>
    </w:p>
    <w:p w14:paraId="6EB42CE2" w14:textId="77777777" w:rsidR="00167477" w:rsidRPr="001B35E9" w:rsidRDefault="00167477" w:rsidP="00167477">
      <w:pPr>
        <w:spacing w:line="276" w:lineRule="auto"/>
        <w:jc w:val="both"/>
        <w:rPr>
          <w:rFonts w:ascii="Montserrat" w:hAnsi="Montserrat" w:cs="Arial"/>
          <w:sz w:val="20"/>
          <w:szCs w:val="20"/>
          <w:lang w:val="en-GB"/>
        </w:rPr>
      </w:pPr>
    </w:p>
    <w:p w14:paraId="112AC687" w14:textId="77777777" w:rsidR="00B84F2E" w:rsidRPr="001B35E9" w:rsidRDefault="00B84F2E" w:rsidP="00B84F2E">
      <w:pPr>
        <w:numPr>
          <w:ilvl w:val="0"/>
          <w:numId w:val="1"/>
        </w:numPr>
        <w:shd w:val="clear" w:color="auto" w:fill="FFFFFF"/>
        <w:tabs>
          <w:tab w:val="clear" w:pos="1080"/>
          <w:tab w:val="num" w:pos="362"/>
        </w:tabs>
        <w:spacing w:line="276" w:lineRule="auto"/>
        <w:ind w:left="284" w:hanging="284"/>
        <w:jc w:val="both"/>
        <w:rPr>
          <w:rFonts w:ascii="Montserrat" w:hAnsi="Montserrat" w:cs="Arial"/>
          <w:b/>
          <w:bCs/>
          <w:sz w:val="20"/>
          <w:szCs w:val="20"/>
          <w:lang w:val="en-GB"/>
        </w:rPr>
      </w:pPr>
      <w:r w:rsidRPr="001B35E9">
        <w:rPr>
          <w:rFonts w:ascii="Montserrat" w:hAnsi="Montserrat" w:cs="Arial"/>
          <w:b/>
          <w:bCs/>
          <w:sz w:val="20"/>
          <w:szCs w:val="20"/>
          <w:lang w:val="en-AU"/>
        </w:rPr>
        <w:t>A shareholder</w:t>
      </w:r>
      <w:r w:rsidR="003100B8" w:rsidRPr="001B35E9">
        <w:rPr>
          <w:rFonts w:ascii="Montserrat" w:hAnsi="Montserrat" w:cs="Arial"/>
          <w:b/>
          <w:bCs/>
          <w:sz w:val="20"/>
          <w:szCs w:val="20"/>
          <w:lang w:val="en-AU"/>
        </w:rPr>
        <w:t>’</w:t>
      </w:r>
      <w:r w:rsidRPr="001B35E9">
        <w:rPr>
          <w:rFonts w:ascii="Montserrat" w:hAnsi="Montserrat" w:cs="Arial"/>
          <w:b/>
          <w:bCs/>
          <w:sz w:val="20"/>
          <w:szCs w:val="20"/>
          <w:lang w:val="en-AU"/>
        </w:rPr>
        <w:t>s right to request that certain matters be included on the agenda of the General Meeting</w:t>
      </w:r>
    </w:p>
    <w:p w14:paraId="310ED63A" w14:textId="77777777" w:rsidR="00E02481" w:rsidRPr="001B35E9" w:rsidRDefault="00E02481" w:rsidP="00FF2100">
      <w:pPr>
        <w:spacing w:line="276" w:lineRule="auto"/>
        <w:jc w:val="both"/>
        <w:rPr>
          <w:rFonts w:ascii="Montserrat" w:hAnsi="Montserrat" w:cs="Arial"/>
          <w:sz w:val="20"/>
          <w:szCs w:val="20"/>
          <w:lang w:val="en-GB"/>
        </w:rPr>
      </w:pPr>
    </w:p>
    <w:p w14:paraId="6E1E89EF" w14:textId="77777777" w:rsidR="001B35E9" w:rsidRDefault="00B84F2E" w:rsidP="001B35E9">
      <w:pPr>
        <w:spacing w:line="276" w:lineRule="auto"/>
        <w:jc w:val="both"/>
        <w:rPr>
          <w:rFonts w:ascii="Montserrat" w:hAnsi="Montserrat" w:cs="Arial"/>
          <w:color w:val="0000FF"/>
          <w:sz w:val="20"/>
          <w:szCs w:val="20"/>
          <w:lang w:val="en-GB"/>
        </w:rPr>
      </w:pPr>
      <w:r w:rsidRPr="001B35E9">
        <w:rPr>
          <w:rFonts w:ascii="Montserrat" w:hAnsi="Montserrat" w:cs="Arial"/>
          <w:sz w:val="20"/>
          <w:szCs w:val="20"/>
          <w:lang w:val="en-AU"/>
        </w:rPr>
        <w:t>A shareholder or shareholders representing at least 1/20 of the share capital of the Company may request that certain matters be included on the agenda of the General Meeting of the Company. The request should be notified to the Company</w:t>
      </w:r>
      <w:r w:rsidR="003100B8" w:rsidRPr="001B35E9">
        <w:rPr>
          <w:rFonts w:ascii="Montserrat" w:hAnsi="Montserrat" w:cs="Arial"/>
          <w:sz w:val="20"/>
          <w:szCs w:val="20"/>
          <w:lang w:val="en-AU"/>
        </w:rPr>
        <w:t>’</w:t>
      </w:r>
      <w:r w:rsidRPr="001B35E9">
        <w:rPr>
          <w:rFonts w:ascii="Montserrat" w:hAnsi="Montserrat" w:cs="Arial"/>
          <w:sz w:val="20"/>
          <w:szCs w:val="20"/>
          <w:lang w:val="en-AU"/>
        </w:rPr>
        <w:t xml:space="preserve">s Management Board no later than 21 days before the date of the General Meeting, i.e. by </w:t>
      </w:r>
      <w:r w:rsidR="008478E3" w:rsidRPr="001B35E9">
        <w:rPr>
          <w:rFonts w:ascii="Montserrat" w:hAnsi="Montserrat" w:cs="Arial"/>
          <w:sz w:val="20"/>
          <w:szCs w:val="20"/>
          <w:lang w:val="en-AU"/>
        </w:rPr>
        <w:t xml:space="preserve">June </w:t>
      </w:r>
      <w:r w:rsidR="001B35E9">
        <w:rPr>
          <w:rFonts w:ascii="Montserrat" w:hAnsi="Montserrat" w:cs="Arial"/>
          <w:sz w:val="20"/>
          <w:szCs w:val="20"/>
          <w:lang w:val="en-AU"/>
        </w:rPr>
        <w:t>8</w:t>
      </w:r>
      <w:r w:rsidR="008478E3" w:rsidRPr="001B35E9">
        <w:rPr>
          <w:rFonts w:ascii="Montserrat" w:hAnsi="Montserrat" w:cs="Arial"/>
          <w:sz w:val="20"/>
          <w:szCs w:val="20"/>
          <w:lang w:val="en-AU"/>
        </w:rPr>
        <w:t>,</w:t>
      </w:r>
      <w:r w:rsidR="00867D3B" w:rsidRPr="001B35E9">
        <w:rPr>
          <w:rFonts w:ascii="Montserrat" w:hAnsi="Montserrat" w:cs="Arial"/>
          <w:sz w:val="20"/>
          <w:szCs w:val="20"/>
          <w:lang w:val="en-AU"/>
        </w:rPr>
        <w:t xml:space="preserve"> </w:t>
      </w:r>
      <w:r w:rsidR="006F7172" w:rsidRPr="001B35E9">
        <w:rPr>
          <w:rFonts w:ascii="Montserrat" w:hAnsi="Montserrat" w:cs="Arial"/>
          <w:sz w:val="20"/>
          <w:szCs w:val="20"/>
          <w:lang w:val="en-AU"/>
        </w:rPr>
        <w:t>202</w:t>
      </w:r>
      <w:r w:rsidR="001B35E9">
        <w:rPr>
          <w:rFonts w:ascii="Montserrat" w:hAnsi="Montserrat" w:cs="Arial"/>
          <w:sz w:val="20"/>
          <w:szCs w:val="20"/>
          <w:lang w:val="en-AU"/>
        </w:rPr>
        <w:t>6</w:t>
      </w:r>
      <w:r w:rsidRPr="001B35E9">
        <w:rPr>
          <w:rFonts w:ascii="Montserrat" w:hAnsi="Montserrat" w:cs="Arial"/>
          <w:sz w:val="20"/>
          <w:szCs w:val="20"/>
          <w:lang w:val="en-AU"/>
        </w:rPr>
        <w:t xml:space="preserve"> (inclusive).</w:t>
      </w:r>
      <w:r w:rsidR="00C75B20" w:rsidRPr="001B35E9">
        <w:rPr>
          <w:rFonts w:ascii="Montserrat" w:hAnsi="Montserrat" w:cs="Arial"/>
          <w:sz w:val="20"/>
          <w:szCs w:val="20"/>
          <w:lang w:val="en-GB"/>
        </w:rPr>
        <w:t xml:space="preserve"> </w:t>
      </w:r>
      <w:r w:rsidRPr="001B35E9">
        <w:rPr>
          <w:rFonts w:ascii="Montserrat" w:hAnsi="Montserrat" w:cs="Arial"/>
          <w:sz w:val="20"/>
          <w:szCs w:val="20"/>
          <w:lang w:val="en-AU"/>
        </w:rPr>
        <w:t xml:space="preserve">The request should include a </w:t>
      </w:r>
      <w:r w:rsidR="00351CA5" w:rsidRPr="001B35E9">
        <w:rPr>
          <w:rFonts w:ascii="Montserrat" w:hAnsi="Montserrat" w:cs="Arial"/>
          <w:sz w:val="20"/>
          <w:szCs w:val="20"/>
          <w:lang w:val="en-AU"/>
        </w:rPr>
        <w:t>statement of grounds</w:t>
      </w:r>
      <w:r w:rsidRPr="001B35E9">
        <w:rPr>
          <w:rFonts w:ascii="Montserrat" w:hAnsi="Montserrat" w:cs="Arial"/>
          <w:sz w:val="20"/>
          <w:szCs w:val="20"/>
          <w:lang w:val="en-AU"/>
        </w:rPr>
        <w:t xml:space="preserve"> or </w:t>
      </w:r>
      <w:r w:rsidR="00351CA5" w:rsidRPr="001B35E9">
        <w:rPr>
          <w:rFonts w:ascii="Montserrat" w:hAnsi="Montserrat" w:cs="Arial"/>
          <w:sz w:val="20"/>
          <w:szCs w:val="20"/>
          <w:lang w:val="en-AU"/>
        </w:rPr>
        <w:t xml:space="preserve">a </w:t>
      </w:r>
      <w:r w:rsidRPr="001B35E9">
        <w:rPr>
          <w:rFonts w:ascii="Montserrat" w:hAnsi="Montserrat" w:cs="Arial"/>
          <w:sz w:val="20"/>
          <w:szCs w:val="20"/>
          <w:lang w:val="en-AU"/>
        </w:rPr>
        <w:t xml:space="preserve">draft resolution </w:t>
      </w:r>
      <w:r w:rsidR="00351CA5" w:rsidRPr="001B35E9">
        <w:rPr>
          <w:rFonts w:ascii="Montserrat" w:hAnsi="Montserrat" w:cs="Arial"/>
          <w:sz w:val="20"/>
          <w:szCs w:val="20"/>
          <w:lang w:val="en-AU"/>
        </w:rPr>
        <w:t>pertaining</w:t>
      </w:r>
      <w:r w:rsidRPr="001B35E9">
        <w:rPr>
          <w:rFonts w:ascii="Montserrat" w:hAnsi="Montserrat" w:cs="Arial"/>
          <w:sz w:val="20"/>
          <w:szCs w:val="20"/>
          <w:lang w:val="en-AU"/>
        </w:rPr>
        <w:t xml:space="preserve"> to the proposed item on the agenda.</w:t>
      </w:r>
      <w:r w:rsidR="00C75B20" w:rsidRPr="001B35E9">
        <w:rPr>
          <w:rFonts w:ascii="Montserrat" w:hAnsi="Montserrat" w:cs="Arial"/>
          <w:sz w:val="20"/>
          <w:szCs w:val="20"/>
          <w:lang w:val="en-GB"/>
        </w:rPr>
        <w:t xml:space="preserve"> </w:t>
      </w:r>
      <w:r w:rsidRPr="001B35E9">
        <w:rPr>
          <w:rFonts w:ascii="Montserrat" w:hAnsi="Montserrat" w:cs="Arial"/>
          <w:sz w:val="20"/>
          <w:szCs w:val="20"/>
          <w:lang w:val="en-AU"/>
        </w:rPr>
        <w:t>The written request may be submitted to the Company</w:t>
      </w:r>
      <w:r w:rsidR="003100B8" w:rsidRPr="001B35E9">
        <w:rPr>
          <w:rFonts w:ascii="Montserrat" w:hAnsi="Montserrat" w:cs="Arial"/>
          <w:sz w:val="20"/>
          <w:szCs w:val="20"/>
          <w:lang w:val="en-AU"/>
        </w:rPr>
        <w:t>’</w:t>
      </w:r>
      <w:r w:rsidRPr="001B35E9">
        <w:rPr>
          <w:rFonts w:ascii="Montserrat" w:hAnsi="Montserrat" w:cs="Arial"/>
          <w:sz w:val="20"/>
          <w:szCs w:val="20"/>
          <w:lang w:val="en-AU"/>
        </w:rPr>
        <w:t xml:space="preserve">s </w:t>
      </w:r>
      <w:r w:rsidR="00151CB0" w:rsidRPr="001B35E9">
        <w:rPr>
          <w:rFonts w:ascii="Montserrat" w:hAnsi="Montserrat" w:cs="Arial"/>
          <w:sz w:val="20"/>
          <w:szCs w:val="20"/>
          <w:lang w:val="en-AU"/>
        </w:rPr>
        <w:t xml:space="preserve">seat </w:t>
      </w:r>
      <w:r w:rsidRPr="001B35E9">
        <w:rPr>
          <w:rFonts w:ascii="Montserrat" w:hAnsi="Montserrat" w:cs="Arial"/>
          <w:sz w:val="20"/>
          <w:szCs w:val="20"/>
          <w:lang w:val="en-AU"/>
        </w:rPr>
        <w:t>at ul.</w:t>
      </w:r>
      <w:r w:rsidR="00C75B20" w:rsidRPr="001B35E9">
        <w:rPr>
          <w:rFonts w:ascii="Montserrat" w:hAnsi="Montserrat" w:cs="Arial"/>
          <w:sz w:val="20"/>
          <w:szCs w:val="20"/>
          <w:lang w:val="en-GB"/>
        </w:rPr>
        <w:t xml:space="preserve"> </w:t>
      </w:r>
      <w:proofErr w:type="spellStart"/>
      <w:r w:rsidRPr="001B35E9">
        <w:rPr>
          <w:rFonts w:ascii="Montserrat" w:hAnsi="Montserrat" w:cs="Arial"/>
          <w:sz w:val="20"/>
          <w:szCs w:val="20"/>
          <w:lang w:val="en-AU"/>
        </w:rPr>
        <w:t>Czerska</w:t>
      </w:r>
      <w:proofErr w:type="spellEnd"/>
      <w:r w:rsidRPr="001B35E9">
        <w:rPr>
          <w:rFonts w:ascii="Montserrat" w:hAnsi="Montserrat" w:cs="Arial"/>
          <w:sz w:val="20"/>
          <w:szCs w:val="20"/>
          <w:lang w:val="en-AU"/>
        </w:rPr>
        <w:t xml:space="preserve"> 8/10, 00-732 Warsaw, for the attention of the Management Board, or sent in electronic form to the following email address:</w:t>
      </w:r>
      <w:r w:rsidR="00C75B20" w:rsidRPr="001B35E9">
        <w:rPr>
          <w:rFonts w:ascii="Montserrat" w:hAnsi="Montserrat" w:cs="Arial"/>
          <w:sz w:val="20"/>
          <w:szCs w:val="20"/>
          <w:lang w:val="en-GB"/>
        </w:rPr>
        <w:t xml:space="preserve"> </w:t>
      </w:r>
      <w:hyperlink r:id="rId9" w:history="1">
        <w:r w:rsidRPr="001B35E9">
          <w:rPr>
            <w:rStyle w:val="Hipercze"/>
            <w:rFonts w:ascii="Montserrat" w:hAnsi="Montserrat" w:cs="Arial"/>
            <w:sz w:val="20"/>
            <w:szCs w:val="20"/>
            <w:lang w:val="en-AU"/>
          </w:rPr>
          <w:t>walne_zgromadzenie@agora.pl</w:t>
        </w:r>
      </w:hyperlink>
      <w:r w:rsidRPr="001B35E9">
        <w:rPr>
          <w:rStyle w:val="Hipercze"/>
          <w:rFonts w:ascii="Montserrat" w:hAnsi="Montserrat" w:cs="Arial"/>
          <w:color w:val="000000"/>
          <w:sz w:val="20"/>
          <w:szCs w:val="20"/>
          <w:lang w:val="en-AU"/>
        </w:rPr>
        <w:t>.</w:t>
      </w:r>
    </w:p>
    <w:p w14:paraId="675BE745" w14:textId="77777777" w:rsidR="001B35E9" w:rsidRDefault="001B35E9" w:rsidP="001B35E9">
      <w:pPr>
        <w:spacing w:line="276" w:lineRule="auto"/>
        <w:jc w:val="both"/>
        <w:rPr>
          <w:rFonts w:ascii="Montserrat" w:hAnsi="Montserrat" w:cs="Arial"/>
          <w:sz w:val="20"/>
          <w:szCs w:val="20"/>
          <w:lang w:val="en-GB"/>
        </w:rPr>
      </w:pPr>
    </w:p>
    <w:p w14:paraId="446E237C" w14:textId="6F03297F" w:rsidR="00006A5E" w:rsidRPr="001B35E9" w:rsidRDefault="00B84F2E" w:rsidP="001B35E9">
      <w:pPr>
        <w:spacing w:line="276" w:lineRule="auto"/>
        <w:jc w:val="both"/>
        <w:rPr>
          <w:rFonts w:ascii="Montserrat" w:hAnsi="Montserrat" w:cs="Arial"/>
          <w:color w:val="0000FF"/>
          <w:sz w:val="20"/>
          <w:szCs w:val="20"/>
          <w:lang w:val="en-GB"/>
        </w:rPr>
      </w:pPr>
      <w:r w:rsidRPr="001B35E9">
        <w:rPr>
          <w:rFonts w:ascii="Montserrat" w:hAnsi="Montserrat" w:cs="Arial"/>
          <w:sz w:val="20"/>
          <w:szCs w:val="20"/>
          <w:lang w:val="en-AU"/>
        </w:rPr>
        <w:t xml:space="preserve">The shareholder(s) should </w:t>
      </w:r>
      <w:r w:rsidR="00351CA5" w:rsidRPr="001B35E9">
        <w:rPr>
          <w:rFonts w:ascii="Montserrat" w:hAnsi="Montserrat" w:cs="Arial"/>
          <w:sz w:val="20"/>
          <w:szCs w:val="20"/>
          <w:lang w:val="en-AU"/>
        </w:rPr>
        <w:t>prove</w:t>
      </w:r>
      <w:r w:rsidRPr="001B35E9">
        <w:rPr>
          <w:rFonts w:ascii="Montserrat" w:hAnsi="Montserrat" w:cs="Arial"/>
          <w:sz w:val="20"/>
          <w:szCs w:val="20"/>
          <w:lang w:val="en-AU"/>
        </w:rPr>
        <w:t xml:space="preserve"> holding the respective number of shares as at the date of submitting the request</w:t>
      </w:r>
      <w:r w:rsidR="00351CA5" w:rsidRPr="001B35E9">
        <w:rPr>
          <w:rFonts w:ascii="Montserrat" w:hAnsi="Montserrat" w:cs="Arial"/>
          <w:sz w:val="20"/>
          <w:szCs w:val="20"/>
          <w:lang w:val="en-AU"/>
        </w:rPr>
        <w:t xml:space="preserve"> by</w:t>
      </w:r>
      <w:r w:rsidRPr="001B35E9">
        <w:rPr>
          <w:rFonts w:ascii="Montserrat" w:hAnsi="Montserrat" w:cs="Arial"/>
          <w:sz w:val="20"/>
          <w:szCs w:val="20"/>
          <w:lang w:val="en-AU"/>
        </w:rPr>
        <w:t xml:space="preserve"> enclosing a deposit certificate(s) or a certificate of the </w:t>
      </w:r>
      <w:r w:rsidR="00351CA5" w:rsidRPr="001B35E9">
        <w:rPr>
          <w:rFonts w:ascii="Montserrat" w:hAnsi="Montserrat" w:cs="Arial"/>
          <w:sz w:val="20"/>
          <w:szCs w:val="20"/>
          <w:lang w:val="en-AU"/>
        </w:rPr>
        <w:t>eligibility</w:t>
      </w:r>
      <w:r w:rsidRPr="001B35E9">
        <w:rPr>
          <w:rFonts w:ascii="Montserrat" w:hAnsi="Montserrat" w:cs="Arial"/>
          <w:sz w:val="20"/>
          <w:szCs w:val="20"/>
          <w:lang w:val="en-AU"/>
        </w:rPr>
        <w:t xml:space="preserve"> to participate in the General Meeting; and:</w:t>
      </w:r>
    </w:p>
    <w:p w14:paraId="5054212A" w14:textId="77777777" w:rsidR="00B84F2E" w:rsidRPr="001B35E9" w:rsidRDefault="00B84F2E" w:rsidP="00B84F2E">
      <w:pPr>
        <w:pStyle w:val="Akapitzlist"/>
        <w:numPr>
          <w:ilvl w:val="0"/>
          <w:numId w:val="8"/>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in respect of shareholders who are individuals – a copy of the shareholder</w:t>
      </w:r>
      <w:r w:rsidR="003100B8" w:rsidRPr="001B35E9">
        <w:rPr>
          <w:rFonts w:ascii="Montserrat" w:hAnsi="Montserrat" w:cs="Arial"/>
          <w:sz w:val="20"/>
          <w:szCs w:val="20"/>
          <w:lang w:val="en-AU"/>
        </w:rPr>
        <w:t>’</w:t>
      </w:r>
      <w:r w:rsidRPr="001B35E9">
        <w:rPr>
          <w:rFonts w:ascii="Montserrat" w:hAnsi="Montserrat" w:cs="Arial"/>
          <w:sz w:val="20"/>
          <w:szCs w:val="20"/>
          <w:lang w:val="en-AU"/>
        </w:rPr>
        <w:t>s identification document should be enclosed (if the request is submitted in electronic form);</w:t>
      </w:r>
    </w:p>
    <w:p w14:paraId="46892F49" w14:textId="77777777" w:rsidR="00B84F2E" w:rsidRPr="001B35E9" w:rsidRDefault="00B84F2E" w:rsidP="00B84F2E">
      <w:pPr>
        <w:pStyle w:val="Akapitzlist"/>
        <w:numPr>
          <w:ilvl w:val="0"/>
          <w:numId w:val="8"/>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in respect of shareholders who are legal persons and organizational entities without legal personality, who have legal capacity </w:t>
      </w:r>
      <w:r w:rsidR="00351CA5" w:rsidRPr="001B35E9">
        <w:rPr>
          <w:rFonts w:ascii="Montserrat" w:hAnsi="Montserrat" w:cs="Arial"/>
          <w:sz w:val="20"/>
          <w:szCs w:val="20"/>
          <w:lang w:val="en-AU"/>
        </w:rPr>
        <w:t>under the law</w:t>
      </w:r>
      <w:r w:rsidRPr="001B35E9">
        <w:rPr>
          <w:rFonts w:ascii="Montserrat" w:hAnsi="Montserrat" w:cs="Arial"/>
          <w:sz w:val="20"/>
          <w:szCs w:val="20"/>
          <w:lang w:val="en-AU"/>
        </w:rPr>
        <w:t xml:space="preserve"> – their entitlement to act on behalf of the entity should be confirmed by enclosing the current excerpt from the National Court Register or any other </w:t>
      </w:r>
      <w:r w:rsidR="00351CA5" w:rsidRPr="001B35E9">
        <w:rPr>
          <w:rFonts w:ascii="Montserrat" w:hAnsi="Montserrat" w:cs="Arial"/>
          <w:sz w:val="20"/>
          <w:szCs w:val="20"/>
          <w:lang w:val="en-AU"/>
        </w:rPr>
        <w:t>relevant</w:t>
      </w:r>
      <w:r w:rsidRPr="001B35E9">
        <w:rPr>
          <w:rFonts w:ascii="Montserrat" w:hAnsi="Montserrat" w:cs="Arial"/>
          <w:sz w:val="20"/>
          <w:szCs w:val="20"/>
          <w:lang w:val="en-AU"/>
        </w:rPr>
        <w:t xml:space="preserve"> register;</w:t>
      </w:r>
    </w:p>
    <w:p w14:paraId="17E7D3FF" w14:textId="77777777" w:rsidR="00B84F2E" w:rsidRPr="001B35E9" w:rsidRDefault="00B84F2E" w:rsidP="00B84F2E">
      <w:pPr>
        <w:pStyle w:val="Akapitzlist"/>
        <w:numPr>
          <w:ilvl w:val="0"/>
          <w:numId w:val="8"/>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in respect </w:t>
      </w:r>
      <w:r w:rsidR="00351CA5" w:rsidRPr="001B35E9">
        <w:rPr>
          <w:rFonts w:ascii="Montserrat" w:hAnsi="Montserrat" w:cs="Arial"/>
          <w:sz w:val="20"/>
          <w:szCs w:val="20"/>
          <w:lang w:val="en-AU"/>
        </w:rPr>
        <w:t>of</w:t>
      </w:r>
      <w:r w:rsidRPr="001B35E9">
        <w:rPr>
          <w:rFonts w:ascii="Montserrat" w:hAnsi="Montserrat" w:cs="Arial"/>
          <w:sz w:val="20"/>
          <w:szCs w:val="20"/>
          <w:lang w:val="en-AU"/>
        </w:rPr>
        <w:t xml:space="preserve"> a notification sent by a </w:t>
      </w:r>
      <w:r w:rsidR="00351CA5" w:rsidRPr="001B35E9">
        <w:rPr>
          <w:rFonts w:ascii="Montserrat" w:hAnsi="Montserrat" w:cs="Arial"/>
          <w:sz w:val="20"/>
          <w:szCs w:val="20"/>
          <w:lang w:val="en-AU"/>
        </w:rPr>
        <w:t>proxy</w:t>
      </w:r>
      <w:r w:rsidRPr="001B35E9">
        <w:rPr>
          <w:rFonts w:ascii="Montserrat" w:hAnsi="Montserrat" w:cs="Arial"/>
          <w:sz w:val="20"/>
          <w:szCs w:val="20"/>
          <w:lang w:val="en-AU"/>
        </w:rPr>
        <w:t xml:space="preserve"> – the respective </w:t>
      </w:r>
      <w:r w:rsidR="00351CA5" w:rsidRPr="001B35E9">
        <w:rPr>
          <w:rFonts w:ascii="Montserrat" w:hAnsi="Montserrat" w:cs="Arial"/>
          <w:sz w:val="20"/>
          <w:szCs w:val="20"/>
          <w:lang w:val="en-AU"/>
        </w:rPr>
        <w:t xml:space="preserve">power of attorney </w:t>
      </w:r>
      <w:r w:rsidRPr="001B35E9">
        <w:rPr>
          <w:rFonts w:ascii="Montserrat" w:hAnsi="Montserrat" w:cs="Arial"/>
          <w:sz w:val="20"/>
          <w:szCs w:val="20"/>
          <w:lang w:val="en-AU"/>
        </w:rPr>
        <w:t xml:space="preserve">signed by the shareholder should be enclosed (or an uninterrupted sequence of </w:t>
      </w:r>
      <w:r w:rsidR="00351CA5" w:rsidRPr="001B35E9">
        <w:rPr>
          <w:rFonts w:ascii="Montserrat" w:hAnsi="Montserrat" w:cs="Arial"/>
          <w:sz w:val="20"/>
          <w:szCs w:val="20"/>
          <w:lang w:val="en-AU"/>
        </w:rPr>
        <w:t>powers of attorney</w:t>
      </w:r>
      <w:r w:rsidRPr="001B35E9">
        <w:rPr>
          <w:rFonts w:ascii="Montserrat" w:hAnsi="Montserrat" w:cs="Arial"/>
          <w:sz w:val="20"/>
          <w:szCs w:val="20"/>
          <w:lang w:val="en-AU"/>
        </w:rPr>
        <w:t xml:space="preserve">) and a copy of the identification document confirming the identity of the person signing the request should be enclosed with the documents specified in points a) or b), and if the </w:t>
      </w:r>
      <w:r w:rsidR="00324C7F" w:rsidRPr="001B35E9">
        <w:rPr>
          <w:rFonts w:ascii="Montserrat" w:hAnsi="Montserrat" w:cs="Arial"/>
          <w:sz w:val="20"/>
          <w:szCs w:val="20"/>
          <w:lang w:val="en-AU"/>
        </w:rPr>
        <w:t>proxy</w:t>
      </w:r>
      <w:r w:rsidRPr="001B35E9">
        <w:rPr>
          <w:rFonts w:ascii="Montserrat" w:hAnsi="Montserrat" w:cs="Arial"/>
          <w:sz w:val="20"/>
          <w:szCs w:val="20"/>
          <w:lang w:val="en-AU"/>
        </w:rPr>
        <w:t xml:space="preserve"> is not an individual – an excerpt from the relevant register confirming the authori</w:t>
      </w:r>
      <w:r w:rsidR="00324C7F" w:rsidRPr="001B35E9">
        <w:rPr>
          <w:rFonts w:ascii="Montserrat" w:hAnsi="Montserrat" w:cs="Arial"/>
          <w:sz w:val="20"/>
          <w:szCs w:val="20"/>
          <w:lang w:val="en-AU"/>
        </w:rPr>
        <w:t>zation</w:t>
      </w:r>
      <w:r w:rsidRPr="001B35E9">
        <w:rPr>
          <w:rFonts w:ascii="Montserrat" w:hAnsi="Montserrat" w:cs="Arial"/>
          <w:sz w:val="20"/>
          <w:szCs w:val="20"/>
          <w:lang w:val="en-AU"/>
        </w:rPr>
        <w:t xml:space="preserve"> of the signatory to act on behalf of the </w:t>
      </w:r>
      <w:r w:rsidR="00324C7F" w:rsidRPr="001B35E9">
        <w:rPr>
          <w:rFonts w:ascii="Montserrat" w:hAnsi="Montserrat" w:cs="Arial"/>
          <w:sz w:val="20"/>
          <w:szCs w:val="20"/>
          <w:lang w:val="en-AU"/>
        </w:rPr>
        <w:t>proxy</w:t>
      </w:r>
      <w:r w:rsidRPr="001B35E9">
        <w:rPr>
          <w:rFonts w:ascii="Montserrat" w:hAnsi="Montserrat" w:cs="Arial"/>
          <w:sz w:val="20"/>
          <w:szCs w:val="20"/>
          <w:lang w:val="en-AU"/>
        </w:rPr>
        <w:t>.</w:t>
      </w:r>
    </w:p>
    <w:p w14:paraId="33BC9443" w14:textId="77777777" w:rsidR="002F690F" w:rsidRPr="00285CBA" w:rsidRDefault="002F690F" w:rsidP="00285CBA">
      <w:pPr>
        <w:spacing w:line="276" w:lineRule="auto"/>
        <w:jc w:val="both"/>
        <w:rPr>
          <w:rFonts w:ascii="Montserrat" w:hAnsi="Montserrat" w:cs="Arial"/>
          <w:sz w:val="20"/>
          <w:szCs w:val="20"/>
          <w:lang w:val="en-GB"/>
        </w:rPr>
      </w:pPr>
    </w:p>
    <w:p w14:paraId="649091C6" w14:textId="77777777" w:rsidR="0011596E" w:rsidRPr="001B35E9" w:rsidRDefault="0011596E" w:rsidP="0011596E">
      <w:pPr>
        <w:spacing w:line="276" w:lineRule="auto"/>
        <w:jc w:val="both"/>
        <w:rPr>
          <w:rFonts w:ascii="Montserrat" w:hAnsi="Montserrat" w:cs="Arial"/>
          <w:sz w:val="20"/>
          <w:szCs w:val="20"/>
          <w:lang w:val="en-GB"/>
        </w:rPr>
      </w:pPr>
    </w:p>
    <w:p w14:paraId="1935450E" w14:textId="77777777" w:rsidR="00B84F2E" w:rsidRPr="001B35E9" w:rsidRDefault="00B84F2E" w:rsidP="00A7257D">
      <w:pPr>
        <w:numPr>
          <w:ilvl w:val="0"/>
          <w:numId w:val="1"/>
        </w:numPr>
        <w:shd w:val="clear" w:color="auto" w:fill="FFFFFF"/>
        <w:tabs>
          <w:tab w:val="clear" w:pos="1080"/>
          <w:tab w:val="num" w:pos="362"/>
        </w:tabs>
        <w:spacing w:line="276" w:lineRule="auto"/>
        <w:ind w:left="284" w:hanging="284"/>
        <w:jc w:val="both"/>
        <w:rPr>
          <w:rFonts w:ascii="Montserrat" w:hAnsi="Montserrat" w:cs="Arial"/>
          <w:b/>
          <w:bCs/>
          <w:sz w:val="20"/>
          <w:szCs w:val="20"/>
          <w:lang w:val="en-AU"/>
        </w:rPr>
      </w:pPr>
      <w:r w:rsidRPr="001B35E9">
        <w:rPr>
          <w:rFonts w:ascii="Montserrat" w:hAnsi="Montserrat" w:cs="Arial"/>
          <w:b/>
          <w:bCs/>
          <w:sz w:val="20"/>
          <w:szCs w:val="20"/>
          <w:lang w:val="en-AU"/>
        </w:rPr>
        <w:t>A shareholder</w:t>
      </w:r>
      <w:r w:rsidR="003100B8" w:rsidRPr="001B35E9">
        <w:rPr>
          <w:rFonts w:ascii="Montserrat" w:hAnsi="Montserrat" w:cs="Arial"/>
          <w:b/>
          <w:bCs/>
          <w:sz w:val="20"/>
          <w:szCs w:val="20"/>
          <w:lang w:val="en-AU"/>
        </w:rPr>
        <w:t>’</w:t>
      </w:r>
      <w:r w:rsidRPr="001B35E9">
        <w:rPr>
          <w:rFonts w:ascii="Montserrat" w:hAnsi="Montserrat" w:cs="Arial"/>
          <w:b/>
          <w:bCs/>
          <w:sz w:val="20"/>
          <w:szCs w:val="20"/>
          <w:lang w:val="en-AU"/>
        </w:rPr>
        <w:t xml:space="preserve">s right to submit draft resolutions </w:t>
      </w:r>
    </w:p>
    <w:p w14:paraId="2BA6E1AF" w14:textId="77777777" w:rsidR="00E02481" w:rsidRPr="001B35E9" w:rsidRDefault="00E02481" w:rsidP="00E02481">
      <w:pPr>
        <w:spacing w:line="276" w:lineRule="auto"/>
        <w:jc w:val="both"/>
        <w:rPr>
          <w:rFonts w:ascii="Montserrat" w:hAnsi="Montserrat" w:cs="Arial"/>
          <w:sz w:val="20"/>
          <w:szCs w:val="20"/>
          <w:lang w:val="en-GB"/>
        </w:rPr>
      </w:pPr>
    </w:p>
    <w:p w14:paraId="3C2CC7DF" w14:textId="224B0DB9" w:rsidR="00167477" w:rsidRPr="001B35E9" w:rsidRDefault="00B84F2E" w:rsidP="008A2069">
      <w:pPr>
        <w:spacing w:line="276" w:lineRule="auto"/>
        <w:jc w:val="both"/>
        <w:rPr>
          <w:rFonts w:ascii="Montserrat" w:hAnsi="Montserrat" w:cs="Arial"/>
          <w:color w:val="0000FF"/>
          <w:sz w:val="20"/>
          <w:szCs w:val="20"/>
          <w:lang w:val="en-GB"/>
        </w:rPr>
      </w:pPr>
      <w:r w:rsidRPr="001B35E9">
        <w:rPr>
          <w:rFonts w:ascii="Montserrat" w:hAnsi="Montserrat" w:cs="Arial"/>
          <w:sz w:val="20"/>
          <w:szCs w:val="20"/>
          <w:lang w:val="en-AU"/>
        </w:rPr>
        <w:t>A shareholder or shareholders who represent at least 1/20 of the share capital may, before the date of th</w:t>
      </w:r>
      <w:r w:rsidR="006F7172" w:rsidRPr="001B35E9">
        <w:rPr>
          <w:rFonts w:ascii="Montserrat" w:hAnsi="Montserrat" w:cs="Arial"/>
          <w:sz w:val="20"/>
          <w:szCs w:val="20"/>
          <w:lang w:val="en-AU"/>
        </w:rPr>
        <w:t xml:space="preserve">e General Meeting, i.e. until </w:t>
      </w:r>
      <w:r w:rsidR="008478E3" w:rsidRPr="001B35E9">
        <w:rPr>
          <w:rFonts w:ascii="Montserrat" w:hAnsi="Montserrat" w:cs="Arial"/>
          <w:sz w:val="20"/>
          <w:szCs w:val="20"/>
          <w:lang w:val="en-AU"/>
        </w:rPr>
        <w:t xml:space="preserve">June </w:t>
      </w:r>
      <w:r w:rsidR="001B35E9">
        <w:rPr>
          <w:rFonts w:ascii="Montserrat" w:hAnsi="Montserrat" w:cs="Arial"/>
          <w:sz w:val="20"/>
          <w:szCs w:val="20"/>
          <w:lang w:val="en-AU"/>
        </w:rPr>
        <w:t>29</w:t>
      </w:r>
      <w:r w:rsidR="00350FD7" w:rsidRPr="001B35E9">
        <w:rPr>
          <w:rFonts w:ascii="Montserrat" w:hAnsi="Montserrat" w:cs="Arial"/>
          <w:sz w:val="20"/>
          <w:szCs w:val="20"/>
          <w:lang w:val="en-AU"/>
        </w:rPr>
        <w:t>,</w:t>
      </w:r>
      <w:r w:rsidR="006F7172" w:rsidRPr="001B35E9">
        <w:rPr>
          <w:rFonts w:ascii="Montserrat" w:hAnsi="Montserrat" w:cs="Arial"/>
          <w:sz w:val="20"/>
          <w:szCs w:val="20"/>
          <w:lang w:val="en-AU"/>
        </w:rPr>
        <w:t xml:space="preserve"> 202</w:t>
      </w:r>
      <w:r w:rsidR="001B35E9">
        <w:rPr>
          <w:rFonts w:ascii="Montserrat" w:hAnsi="Montserrat" w:cs="Arial"/>
          <w:sz w:val="20"/>
          <w:szCs w:val="20"/>
          <w:lang w:val="en-AU"/>
        </w:rPr>
        <w:t>6</w:t>
      </w:r>
      <w:r w:rsidRPr="001B35E9">
        <w:rPr>
          <w:rFonts w:ascii="Montserrat" w:hAnsi="Montserrat" w:cs="Arial"/>
          <w:sz w:val="20"/>
          <w:szCs w:val="20"/>
          <w:lang w:val="en-AU"/>
        </w:rPr>
        <w:t xml:space="preserve">, submit </w:t>
      </w:r>
      <w:r w:rsidR="008A2069" w:rsidRPr="001B35E9">
        <w:rPr>
          <w:rFonts w:ascii="Montserrat" w:hAnsi="Montserrat" w:cs="Arial"/>
          <w:sz w:val="20"/>
          <w:szCs w:val="20"/>
          <w:lang w:val="en-AU"/>
        </w:rPr>
        <w:t>in writing</w:t>
      </w:r>
      <w:r w:rsidRPr="001B35E9">
        <w:rPr>
          <w:rFonts w:ascii="Montserrat" w:hAnsi="Montserrat" w:cs="Arial"/>
          <w:sz w:val="20"/>
          <w:szCs w:val="20"/>
          <w:lang w:val="en-AU"/>
        </w:rPr>
        <w:t xml:space="preserve"> </w:t>
      </w:r>
      <w:r w:rsidR="008A2069" w:rsidRPr="001B35E9">
        <w:rPr>
          <w:rFonts w:ascii="Montserrat" w:hAnsi="Montserrat" w:cs="Arial"/>
          <w:sz w:val="20"/>
          <w:szCs w:val="20"/>
          <w:lang w:val="en-AU"/>
        </w:rPr>
        <w:t>draft resolutions relating to issues on the agenda of the General Meeting to the Company</w:t>
      </w:r>
      <w:r w:rsidR="003100B8" w:rsidRPr="001B35E9">
        <w:rPr>
          <w:rFonts w:ascii="Montserrat" w:hAnsi="Montserrat" w:cs="Arial"/>
          <w:sz w:val="20"/>
          <w:szCs w:val="20"/>
          <w:lang w:val="en-AU"/>
        </w:rPr>
        <w:t>’</w:t>
      </w:r>
      <w:r w:rsidR="008A2069" w:rsidRPr="001B35E9">
        <w:rPr>
          <w:rFonts w:ascii="Montserrat" w:hAnsi="Montserrat" w:cs="Arial"/>
          <w:sz w:val="20"/>
          <w:szCs w:val="20"/>
          <w:lang w:val="en-AU"/>
        </w:rPr>
        <w:t xml:space="preserve">s registered seat at </w:t>
      </w:r>
      <w:r w:rsidRPr="001B35E9">
        <w:rPr>
          <w:rFonts w:ascii="Montserrat" w:hAnsi="Montserrat" w:cs="Arial"/>
          <w:sz w:val="20"/>
          <w:szCs w:val="20"/>
          <w:lang w:val="en-AU"/>
        </w:rPr>
        <w:t>ul.</w:t>
      </w:r>
      <w:r w:rsidR="00C75B20" w:rsidRPr="001B35E9">
        <w:rPr>
          <w:rFonts w:ascii="Montserrat" w:hAnsi="Montserrat" w:cs="Arial"/>
          <w:sz w:val="20"/>
          <w:szCs w:val="20"/>
          <w:lang w:val="en-GB"/>
        </w:rPr>
        <w:t xml:space="preserve"> </w:t>
      </w:r>
      <w:proofErr w:type="spellStart"/>
      <w:r w:rsidR="008A2069" w:rsidRPr="001B35E9">
        <w:rPr>
          <w:rFonts w:ascii="Montserrat" w:hAnsi="Montserrat" w:cs="Arial"/>
          <w:sz w:val="20"/>
          <w:szCs w:val="20"/>
          <w:lang w:val="en-AU"/>
        </w:rPr>
        <w:t>Czerska</w:t>
      </w:r>
      <w:proofErr w:type="spellEnd"/>
      <w:r w:rsidR="008A2069" w:rsidRPr="001B35E9">
        <w:rPr>
          <w:rFonts w:ascii="Montserrat" w:hAnsi="Montserrat" w:cs="Arial"/>
          <w:sz w:val="20"/>
          <w:szCs w:val="20"/>
          <w:lang w:val="en-AU"/>
        </w:rPr>
        <w:t xml:space="preserve"> 8/10, 00-732 Warsaw, for the attention of the Management Board, or send them in electronic form to the following email address:</w:t>
      </w:r>
      <w:r w:rsidR="00C75B20" w:rsidRPr="001B35E9">
        <w:rPr>
          <w:rFonts w:ascii="Montserrat" w:hAnsi="Montserrat" w:cs="Arial"/>
          <w:sz w:val="20"/>
          <w:szCs w:val="20"/>
          <w:lang w:val="en-GB"/>
        </w:rPr>
        <w:t xml:space="preserve"> </w:t>
      </w:r>
      <w:hyperlink r:id="rId10" w:history="1">
        <w:r w:rsidR="008478E3" w:rsidRPr="001B35E9">
          <w:rPr>
            <w:rStyle w:val="Hipercze"/>
            <w:rFonts w:ascii="Montserrat" w:hAnsi="Montserrat" w:cs="Arial"/>
            <w:sz w:val="20"/>
            <w:szCs w:val="20"/>
            <w:lang w:val="en-AU"/>
          </w:rPr>
          <w:t>walne_zgromadzenie@agora.pl</w:t>
        </w:r>
      </w:hyperlink>
      <w:r w:rsidR="008A2069" w:rsidRPr="001B35E9">
        <w:rPr>
          <w:rStyle w:val="Hipercze"/>
          <w:rFonts w:ascii="Montserrat" w:hAnsi="Montserrat" w:cs="Arial"/>
          <w:color w:val="000000"/>
          <w:sz w:val="20"/>
          <w:szCs w:val="20"/>
          <w:lang w:val="en-AU"/>
        </w:rPr>
        <w:t>.</w:t>
      </w:r>
    </w:p>
    <w:p w14:paraId="6CEF8144" w14:textId="77777777" w:rsidR="001B35E9" w:rsidRDefault="001B35E9" w:rsidP="008A2069">
      <w:pPr>
        <w:spacing w:line="276" w:lineRule="auto"/>
        <w:jc w:val="both"/>
        <w:rPr>
          <w:rFonts w:ascii="Montserrat" w:hAnsi="Montserrat" w:cs="Arial"/>
          <w:sz w:val="20"/>
          <w:szCs w:val="20"/>
          <w:lang w:val="en-GB"/>
        </w:rPr>
      </w:pPr>
    </w:p>
    <w:p w14:paraId="1CFC92ED" w14:textId="042A7C4E" w:rsidR="00006A5E" w:rsidRPr="001B35E9" w:rsidRDefault="008A2069" w:rsidP="008A2069">
      <w:pPr>
        <w:spacing w:line="276" w:lineRule="auto"/>
        <w:jc w:val="both"/>
        <w:rPr>
          <w:rFonts w:ascii="Montserrat" w:hAnsi="Montserrat" w:cs="Arial"/>
          <w:sz w:val="20"/>
          <w:szCs w:val="20"/>
          <w:lang w:val="en-GB"/>
        </w:rPr>
      </w:pPr>
      <w:r w:rsidRPr="001B35E9">
        <w:rPr>
          <w:rFonts w:ascii="Montserrat" w:hAnsi="Montserrat" w:cs="Arial"/>
          <w:sz w:val="20"/>
          <w:szCs w:val="20"/>
          <w:lang w:val="en-AU"/>
        </w:rPr>
        <w:t>The shareholder(s) should demonstrate holding the respective number of shares as at the date of submitting the request, enclosing a deposit certificate(s) or a certificate of the right to participate in the General Meeting; and:</w:t>
      </w:r>
    </w:p>
    <w:p w14:paraId="209D4A91" w14:textId="77777777" w:rsidR="008A2069" w:rsidRPr="001B35E9" w:rsidRDefault="008A2069" w:rsidP="008A2069">
      <w:pPr>
        <w:pStyle w:val="Akapitzlist"/>
        <w:numPr>
          <w:ilvl w:val="0"/>
          <w:numId w:val="26"/>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in respect of shareholders who are individuals – a copy of the shareholder</w:t>
      </w:r>
      <w:r w:rsidR="003100B8" w:rsidRPr="001B35E9">
        <w:rPr>
          <w:rFonts w:ascii="Montserrat" w:hAnsi="Montserrat" w:cs="Arial"/>
          <w:sz w:val="20"/>
          <w:szCs w:val="20"/>
          <w:lang w:val="en-AU"/>
        </w:rPr>
        <w:t>’</w:t>
      </w:r>
      <w:r w:rsidRPr="001B35E9">
        <w:rPr>
          <w:rFonts w:ascii="Montserrat" w:hAnsi="Montserrat" w:cs="Arial"/>
          <w:sz w:val="20"/>
          <w:szCs w:val="20"/>
          <w:lang w:val="en-AU"/>
        </w:rPr>
        <w:t>s identification document should be enclosed (if the request is submitted in electronic form);</w:t>
      </w:r>
    </w:p>
    <w:p w14:paraId="4D42668E" w14:textId="77777777" w:rsidR="008A2069" w:rsidRPr="001B35E9" w:rsidRDefault="008A2069" w:rsidP="008A2069">
      <w:pPr>
        <w:pStyle w:val="Akapitzlist"/>
        <w:numPr>
          <w:ilvl w:val="0"/>
          <w:numId w:val="26"/>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in respect of shareholders who are legal persons and organizational entities without legal personality, who have legal capacity </w:t>
      </w:r>
      <w:r w:rsidR="00324C7F" w:rsidRPr="001B35E9">
        <w:rPr>
          <w:rFonts w:ascii="Montserrat" w:hAnsi="Montserrat" w:cs="Arial"/>
          <w:sz w:val="20"/>
          <w:szCs w:val="20"/>
          <w:lang w:val="en-AU"/>
        </w:rPr>
        <w:t>under the law</w:t>
      </w:r>
      <w:r w:rsidRPr="001B35E9">
        <w:rPr>
          <w:rFonts w:ascii="Montserrat" w:hAnsi="Montserrat" w:cs="Arial"/>
          <w:sz w:val="20"/>
          <w:szCs w:val="20"/>
          <w:lang w:val="en-AU"/>
        </w:rPr>
        <w:t xml:space="preserve"> – their entitlement to act on behalf of the entity should be confirmed by enclosing the current excerpt from the National Court Register or any other </w:t>
      </w:r>
      <w:r w:rsidR="00324C7F" w:rsidRPr="001B35E9">
        <w:rPr>
          <w:rFonts w:ascii="Montserrat" w:hAnsi="Montserrat" w:cs="Arial"/>
          <w:sz w:val="20"/>
          <w:szCs w:val="20"/>
          <w:lang w:val="en-AU"/>
        </w:rPr>
        <w:t>relevant</w:t>
      </w:r>
      <w:r w:rsidRPr="001B35E9">
        <w:rPr>
          <w:rFonts w:ascii="Montserrat" w:hAnsi="Montserrat" w:cs="Arial"/>
          <w:sz w:val="20"/>
          <w:szCs w:val="20"/>
          <w:lang w:val="en-AU"/>
        </w:rPr>
        <w:t xml:space="preserve"> register;</w:t>
      </w:r>
    </w:p>
    <w:p w14:paraId="0765332D" w14:textId="77777777" w:rsidR="008A2069" w:rsidRPr="001B35E9" w:rsidRDefault="008A2069" w:rsidP="008A2069">
      <w:pPr>
        <w:pStyle w:val="Akapitzlist"/>
        <w:numPr>
          <w:ilvl w:val="0"/>
          <w:numId w:val="26"/>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in </w:t>
      </w:r>
      <w:r w:rsidR="00324C7F" w:rsidRPr="001B35E9">
        <w:rPr>
          <w:rFonts w:ascii="Montserrat" w:hAnsi="Montserrat" w:cs="Arial"/>
          <w:sz w:val="20"/>
          <w:szCs w:val="20"/>
          <w:lang w:val="en-AU"/>
        </w:rPr>
        <w:t>respect of a notification sent by a proxy – the respective power of attorney signed by the shareholder should be enclosed (or an uninterrupted sequence of powers of attorney) and a copy of the identification document confirming the identity of the person signing the request should be enclosed with the documents specified in points a) or b), and if the proxy is not an individual – an excerpt from the relevant register confirming the authorization of the signatory to act on behalf of the proxy</w:t>
      </w:r>
      <w:r w:rsidRPr="001B35E9">
        <w:rPr>
          <w:rFonts w:ascii="Montserrat" w:hAnsi="Montserrat" w:cs="Arial"/>
          <w:sz w:val="20"/>
          <w:szCs w:val="20"/>
          <w:lang w:val="en-AU"/>
        </w:rPr>
        <w:t>.</w:t>
      </w:r>
    </w:p>
    <w:p w14:paraId="6F1CC9C6" w14:textId="77777777" w:rsidR="001B35E9" w:rsidRDefault="001B35E9" w:rsidP="008A2069">
      <w:pPr>
        <w:spacing w:line="276" w:lineRule="auto"/>
        <w:jc w:val="both"/>
        <w:rPr>
          <w:rFonts w:ascii="Montserrat" w:hAnsi="Montserrat" w:cs="Arial"/>
          <w:sz w:val="20"/>
          <w:szCs w:val="20"/>
          <w:lang w:val="en-GB"/>
        </w:rPr>
      </w:pPr>
    </w:p>
    <w:p w14:paraId="5068F3CD" w14:textId="7DA647C8" w:rsidR="00006A5E" w:rsidRPr="001B35E9" w:rsidRDefault="008A2069" w:rsidP="008A2069">
      <w:pPr>
        <w:spacing w:line="276" w:lineRule="auto"/>
        <w:jc w:val="both"/>
        <w:rPr>
          <w:rFonts w:ascii="Montserrat" w:hAnsi="Montserrat" w:cs="Arial"/>
          <w:sz w:val="20"/>
          <w:szCs w:val="20"/>
          <w:lang w:val="en-AU"/>
        </w:rPr>
      </w:pPr>
      <w:r w:rsidRPr="001B35E9">
        <w:rPr>
          <w:rFonts w:ascii="Montserrat" w:hAnsi="Montserrat" w:cs="Arial"/>
          <w:sz w:val="20"/>
          <w:szCs w:val="20"/>
          <w:lang w:val="en-AU"/>
        </w:rPr>
        <w:t xml:space="preserve">In addition, each shareholder </w:t>
      </w:r>
      <w:r w:rsidR="00290317" w:rsidRPr="001B35E9">
        <w:rPr>
          <w:rFonts w:ascii="Montserrat" w:hAnsi="Montserrat" w:cs="Arial"/>
          <w:sz w:val="20"/>
          <w:szCs w:val="20"/>
          <w:lang w:val="en-AU"/>
        </w:rPr>
        <w:t>eligible</w:t>
      </w:r>
      <w:r w:rsidRPr="001B35E9">
        <w:rPr>
          <w:rFonts w:ascii="Montserrat" w:hAnsi="Montserrat" w:cs="Arial"/>
          <w:sz w:val="20"/>
          <w:szCs w:val="20"/>
          <w:lang w:val="en-AU"/>
        </w:rPr>
        <w:t xml:space="preserve"> to participate in the General Meeting may – during the General Meeting </w:t>
      </w:r>
      <w:r w:rsidR="00DD17D8" w:rsidRPr="001B35E9">
        <w:rPr>
          <w:rFonts w:ascii="Montserrat" w:hAnsi="Montserrat" w:cs="Arial"/>
          <w:sz w:val="20"/>
          <w:szCs w:val="20"/>
          <w:lang w:val="en-AU"/>
        </w:rPr>
        <w:t>–</w:t>
      </w:r>
      <w:r w:rsidRPr="001B35E9">
        <w:rPr>
          <w:rFonts w:ascii="Montserrat" w:hAnsi="Montserrat" w:cs="Arial"/>
          <w:sz w:val="20"/>
          <w:szCs w:val="20"/>
          <w:lang w:val="en-AU"/>
        </w:rPr>
        <w:t xml:space="preserve"> submit draft resolutions </w:t>
      </w:r>
      <w:r w:rsidR="00324C7F" w:rsidRPr="001B35E9">
        <w:rPr>
          <w:rFonts w:ascii="Montserrat" w:hAnsi="Montserrat" w:cs="Arial"/>
          <w:sz w:val="20"/>
          <w:szCs w:val="20"/>
          <w:lang w:val="en-AU"/>
        </w:rPr>
        <w:t>pertaining</w:t>
      </w:r>
      <w:r w:rsidRPr="001B35E9">
        <w:rPr>
          <w:rFonts w:ascii="Montserrat" w:hAnsi="Montserrat" w:cs="Arial"/>
          <w:sz w:val="20"/>
          <w:szCs w:val="20"/>
          <w:lang w:val="en-AU"/>
        </w:rPr>
        <w:t xml:space="preserve"> to issues on the agenda of the General Meeting.</w:t>
      </w:r>
    </w:p>
    <w:p w14:paraId="32073417" w14:textId="77777777" w:rsidR="007B6F19" w:rsidRPr="001B35E9" w:rsidRDefault="007B6F19" w:rsidP="007B6F19">
      <w:pPr>
        <w:spacing w:line="276" w:lineRule="auto"/>
        <w:jc w:val="both"/>
        <w:rPr>
          <w:rFonts w:ascii="Montserrat" w:hAnsi="Montserrat" w:cs="Arial"/>
          <w:sz w:val="20"/>
          <w:szCs w:val="20"/>
          <w:lang w:val="en-AU"/>
        </w:rPr>
      </w:pPr>
    </w:p>
    <w:p w14:paraId="3E932A90" w14:textId="39E219DE" w:rsidR="007B6F19" w:rsidRPr="001B35E9" w:rsidRDefault="007B6F19" w:rsidP="007B6F19">
      <w:pPr>
        <w:spacing w:line="276" w:lineRule="auto"/>
        <w:jc w:val="both"/>
        <w:rPr>
          <w:rFonts w:ascii="Montserrat" w:hAnsi="Montserrat" w:cs="Arial"/>
          <w:sz w:val="20"/>
          <w:szCs w:val="20"/>
          <w:lang w:val="en-GB"/>
        </w:rPr>
      </w:pPr>
      <w:r w:rsidRPr="001B35E9">
        <w:rPr>
          <w:rFonts w:ascii="Montserrat" w:hAnsi="Montserrat" w:cs="Arial"/>
          <w:sz w:val="20"/>
          <w:szCs w:val="20"/>
          <w:lang w:val="en-AU"/>
        </w:rPr>
        <w:t>In addition, each shareholder eligible to participate in the General Meeting may – during the General Meeting – submit draft resolutions pertaining to issues on the agenda of the General Meeting, however, due to the content of rule no. 4.8. Of the Code of Best Practice for Companies Listed on the Warsaw Stock Exchange 2021 to which the Company is subject as an issuer of shares listed on the Main Market of the Warsaw Stock Exchange, the Management Board of the Company requests the shareholders to submit the draft resolutions of the General Meeting to the matters included in the agenda of the General Meeting by shareholders no later than 3 days before the General Meeting. In the case of resolutions other than those of an orderly nature, the submitted drafts should contain a justification in order to facilitate voting on the resolutions by shareholders participating in the General Meeting with due diligence.</w:t>
      </w:r>
    </w:p>
    <w:p w14:paraId="655DF0FD" w14:textId="77777777" w:rsidR="0011596E" w:rsidRPr="001B35E9" w:rsidRDefault="0011596E" w:rsidP="00FF2100">
      <w:pPr>
        <w:spacing w:line="276" w:lineRule="auto"/>
        <w:jc w:val="both"/>
        <w:rPr>
          <w:rFonts w:ascii="Montserrat" w:hAnsi="Montserrat" w:cs="Arial"/>
          <w:sz w:val="20"/>
          <w:szCs w:val="20"/>
          <w:lang w:val="en-GB"/>
        </w:rPr>
      </w:pPr>
    </w:p>
    <w:p w14:paraId="5FF2FADE" w14:textId="77777777" w:rsidR="008A2069" w:rsidRPr="001B35E9" w:rsidRDefault="008A2069" w:rsidP="00A7257D">
      <w:pPr>
        <w:pStyle w:val="Akapitzlist"/>
        <w:numPr>
          <w:ilvl w:val="0"/>
          <w:numId w:val="1"/>
        </w:numPr>
        <w:spacing w:line="276" w:lineRule="auto"/>
        <w:jc w:val="both"/>
        <w:rPr>
          <w:rFonts w:ascii="Montserrat" w:hAnsi="Montserrat" w:cs="Arial"/>
          <w:b/>
          <w:bCs/>
          <w:sz w:val="20"/>
          <w:szCs w:val="20"/>
        </w:rPr>
      </w:pPr>
      <w:r w:rsidRPr="001B35E9">
        <w:rPr>
          <w:rFonts w:ascii="Montserrat" w:hAnsi="Montserrat" w:cs="Arial"/>
          <w:b/>
          <w:bCs/>
          <w:sz w:val="20"/>
          <w:szCs w:val="20"/>
          <w:lang w:val="en-AU"/>
        </w:rPr>
        <w:t xml:space="preserve">Communication </w:t>
      </w:r>
      <w:r w:rsidR="00324C7F" w:rsidRPr="001B35E9">
        <w:rPr>
          <w:rFonts w:ascii="Montserrat" w:hAnsi="Montserrat" w:cs="Arial"/>
          <w:b/>
          <w:bCs/>
          <w:sz w:val="20"/>
          <w:szCs w:val="20"/>
          <w:lang w:val="en-AU"/>
        </w:rPr>
        <w:t>between</w:t>
      </w:r>
      <w:r w:rsidRPr="001B35E9">
        <w:rPr>
          <w:rFonts w:ascii="Montserrat" w:hAnsi="Montserrat" w:cs="Arial"/>
          <w:b/>
          <w:bCs/>
          <w:sz w:val="20"/>
          <w:szCs w:val="20"/>
          <w:lang w:val="en-AU"/>
        </w:rPr>
        <w:t xml:space="preserve"> the shareholders </w:t>
      </w:r>
      <w:r w:rsidR="00324C7F" w:rsidRPr="001B35E9">
        <w:rPr>
          <w:rFonts w:ascii="Montserrat" w:hAnsi="Montserrat" w:cs="Arial"/>
          <w:b/>
          <w:bCs/>
          <w:sz w:val="20"/>
          <w:szCs w:val="20"/>
          <w:lang w:val="en-AU"/>
        </w:rPr>
        <w:t xml:space="preserve">and </w:t>
      </w:r>
      <w:r w:rsidRPr="001B35E9">
        <w:rPr>
          <w:rFonts w:ascii="Montserrat" w:hAnsi="Montserrat" w:cs="Arial"/>
          <w:b/>
          <w:bCs/>
          <w:sz w:val="20"/>
          <w:szCs w:val="20"/>
          <w:lang w:val="en-AU"/>
        </w:rPr>
        <w:t>the Company</w:t>
      </w:r>
    </w:p>
    <w:p w14:paraId="078EF224" w14:textId="77777777" w:rsidR="00E02481" w:rsidRPr="001B35E9" w:rsidRDefault="00E02481" w:rsidP="00E02481">
      <w:pPr>
        <w:spacing w:line="276" w:lineRule="auto"/>
        <w:jc w:val="both"/>
        <w:rPr>
          <w:rFonts w:ascii="Montserrat" w:hAnsi="Montserrat" w:cs="Arial"/>
          <w:sz w:val="20"/>
          <w:szCs w:val="20"/>
          <w:lang w:val="en-GB"/>
        </w:rPr>
      </w:pPr>
    </w:p>
    <w:p w14:paraId="11EBFA3D" w14:textId="77777777" w:rsidR="00006A5E" w:rsidRPr="001B35E9" w:rsidRDefault="008A2069" w:rsidP="008A2069">
      <w:pPr>
        <w:spacing w:line="276" w:lineRule="auto"/>
        <w:jc w:val="both"/>
        <w:rPr>
          <w:rFonts w:ascii="Montserrat" w:hAnsi="Montserrat" w:cs="Arial"/>
          <w:sz w:val="20"/>
          <w:szCs w:val="20"/>
          <w:lang w:val="en-GB"/>
        </w:rPr>
      </w:pPr>
      <w:r w:rsidRPr="001B35E9">
        <w:rPr>
          <w:rFonts w:ascii="Montserrat" w:hAnsi="Montserrat" w:cs="Arial"/>
          <w:sz w:val="20"/>
          <w:szCs w:val="20"/>
          <w:lang w:val="en-AU"/>
        </w:rPr>
        <w:t>Shareholders may contact the Company using email in the manner specified in this announcement.</w:t>
      </w:r>
    </w:p>
    <w:p w14:paraId="1A316292" w14:textId="77777777" w:rsidR="001B35E9" w:rsidRDefault="001B35E9" w:rsidP="008A2069">
      <w:pPr>
        <w:spacing w:line="276" w:lineRule="auto"/>
        <w:jc w:val="both"/>
        <w:rPr>
          <w:rFonts w:ascii="Montserrat" w:hAnsi="Montserrat" w:cs="Arial"/>
          <w:sz w:val="20"/>
          <w:szCs w:val="20"/>
          <w:lang w:val="en-GB"/>
        </w:rPr>
      </w:pPr>
    </w:p>
    <w:p w14:paraId="24EBC19D" w14:textId="44E82DC9" w:rsidR="00B32BE2" w:rsidRPr="001B35E9" w:rsidRDefault="008A2069" w:rsidP="008A2069">
      <w:pPr>
        <w:spacing w:line="276" w:lineRule="auto"/>
        <w:jc w:val="both"/>
        <w:rPr>
          <w:rFonts w:ascii="Montserrat" w:hAnsi="Montserrat" w:cs="Arial"/>
          <w:color w:val="0000FF"/>
          <w:sz w:val="20"/>
          <w:szCs w:val="20"/>
          <w:lang w:val="en-GB"/>
        </w:rPr>
      </w:pPr>
      <w:r w:rsidRPr="001B35E9">
        <w:rPr>
          <w:rFonts w:ascii="Montserrat" w:hAnsi="Montserrat" w:cs="Arial"/>
          <w:sz w:val="20"/>
          <w:szCs w:val="20"/>
          <w:lang w:val="en-AU"/>
        </w:rPr>
        <w:t>The shareholders may communicate with Agora S.A. in electronic form using the email address:</w:t>
      </w:r>
      <w:r w:rsidR="00C75B20" w:rsidRPr="001B35E9">
        <w:rPr>
          <w:rFonts w:ascii="Montserrat" w:hAnsi="Montserrat" w:cs="Arial"/>
          <w:sz w:val="20"/>
          <w:szCs w:val="20"/>
          <w:lang w:val="en-GB"/>
        </w:rPr>
        <w:t xml:space="preserve"> </w:t>
      </w:r>
      <w:hyperlink r:id="rId11" w:history="1">
        <w:r w:rsidRPr="001B35E9">
          <w:rPr>
            <w:rStyle w:val="Hipercze"/>
            <w:rFonts w:ascii="Montserrat" w:hAnsi="Montserrat" w:cs="Arial"/>
            <w:sz w:val="20"/>
            <w:szCs w:val="20"/>
            <w:lang w:val="en-AU"/>
          </w:rPr>
          <w:t>walne_zgromadzenie@agora.pl</w:t>
        </w:r>
      </w:hyperlink>
      <w:r w:rsidRPr="001B35E9">
        <w:rPr>
          <w:rStyle w:val="Hipercze"/>
          <w:rFonts w:ascii="Montserrat" w:hAnsi="Montserrat" w:cs="Arial"/>
          <w:color w:val="000000"/>
          <w:sz w:val="20"/>
          <w:szCs w:val="20"/>
          <w:lang w:val="en-AU"/>
        </w:rPr>
        <w:t>.</w:t>
      </w:r>
    </w:p>
    <w:p w14:paraId="036F7A82" w14:textId="77777777" w:rsidR="001E5766" w:rsidRPr="001B35E9" w:rsidRDefault="001E5766" w:rsidP="00FF2100">
      <w:pPr>
        <w:spacing w:line="276" w:lineRule="auto"/>
        <w:jc w:val="both"/>
        <w:rPr>
          <w:rFonts w:ascii="Montserrat" w:hAnsi="Montserrat" w:cs="Arial"/>
          <w:sz w:val="20"/>
          <w:szCs w:val="20"/>
          <w:lang w:val="en-GB"/>
        </w:rPr>
      </w:pPr>
    </w:p>
    <w:p w14:paraId="66BB71DD" w14:textId="77777777" w:rsidR="00E0599D" w:rsidRPr="001B35E9" w:rsidRDefault="00187591" w:rsidP="008A2069">
      <w:pPr>
        <w:spacing w:line="276" w:lineRule="auto"/>
        <w:jc w:val="both"/>
        <w:rPr>
          <w:rFonts w:ascii="Montserrat" w:hAnsi="Montserrat" w:cs="Arial"/>
          <w:sz w:val="20"/>
          <w:szCs w:val="20"/>
          <w:lang w:val="en-GB"/>
        </w:rPr>
      </w:pPr>
      <w:r w:rsidRPr="001B35E9">
        <w:rPr>
          <w:rFonts w:ascii="Montserrat" w:hAnsi="Montserrat" w:cs="Arial"/>
          <w:sz w:val="20"/>
          <w:szCs w:val="20"/>
          <w:lang w:val="en-AU"/>
        </w:rPr>
        <w:lastRenderedPageBreak/>
        <w:t>A</w:t>
      </w:r>
      <w:r w:rsidR="008A2069" w:rsidRPr="001B35E9">
        <w:rPr>
          <w:rFonts w:ascii="Montserrat" w:hAnsi="Montserrat" w:cs="Arial"/>
          <w:sz w:val="20"/>
          <w:szCs w:val="20"/>
          <w:lang w:val="en-AU"/>
        </w:rPr>
        <w:t xml:space="preserve"> Shareholder who uses the option to communicate in electronic form bears the risk of such communication.</w:t>
      </w:r>
      <w:r w:rsidR="00C75B20" w:rsidRPr="001B35E9">
        <w:rPr>
          <w:rFonts w:ascii="Montserrat" w:hAnsi="Montserrat" w:cs="Arial"/>
          <w:sz w:val="20"/>
          <w:szCs w:val="20"/>
          <w:lang w:val="en-GB"/>
        </w:rPr>
        <w:t xml:space="preserve"> </w:t>
      </w:r>
      <w:r w:rsidR="008A2069" w:rsidRPr="001B35E9">
        <w:rPr>
          <w:rFonts w:ascii="Montserrat" w:hAnsi="Montserrat" w:cs="Arial"/>
          <w:sz w:val="20"/>
          <w:szCs w:val="20"/>
          <w:lang w:val="en-AU"/>
        </w:rPr>
        <w:t>The date of receipt of the documentation by the Company</w:t>
      </w:r>
      <w:r w:rsidR="003100B8" w:rsidRPr="001B35E9">
        <w:rPr>
          <w:rFonts w:ascii="Montserrat" w:hAnsi="Montserrat" w:cs="Arial"/>
          <w:sz w:val="20"/>
          <w:szCs w:val="20"/>
          <w:lang w:val="en-AU"/>
        </w:rPr>
        <w:t>’</w:t>
      </w:r>
      <w:r w:rsidR="008A2069" w:rsidRPr="001B35E9">
        <w:rPr>
          <w:rFonts w:ascii="Montserrat" w:hAnsi="Montserrat" w:cs="Arial"/>
          <w:sz w:val="20"/>
          <w:szCs w:val="20"/>
          <w:lang w:val="en-AU"/>
        </w:rPr>
        <w:t>s server at the address provided above will be evidence of submitting the do</w:t>
      </w:r>
      <w:r w:rsidRPr="001B35E9">
        <w:rPr>
          <w:rFonts w:ascii="Montserrat" w:hAnsi="Montserrat" w:cs="Arial"/>
          <w:sz w:val="20"/>
          <w:szCs w:val="20"/>
          <w:lang w:val="en-AU"/>
        </w:rPr>
        <w:t xml:space="preserve">cumentation in electronic form </w:t>
      </w:r>
      <w:r w:rsidR="008A2069" w:rsidRPr="001B35E9">
        <w:rPr>
          <w:rFonts w:ascii="Montserrat" w:hAnsi="Montserrat" w:cs="Arial"/>
          <w:sz w:val="20"/>
          <w:szCs w:val="20"/>
          <w:lang w:val="en-AU"/>
        </w:rPr>
        <w:t xml:space="preserve">in the period </w:t>
      </w:r>
      <w:r w:rsidRPr="001B35E9">
        <w:rPr>
          <w:rFonts w:ascii="Montserrat" w:hAnsi="Montserrat" w:cs="Arial"/>
          <w:sz w:val="20"/>
          <w:szCs w:val="20"/>
          <w:lang w:val="en-AU"/>
        </w:rPr>
        <w:t>required under</w:t>
      </w:r>
      <w:r w:rsidR="008A2069" w:rsidRPr="001B35E9">
        <w:rPr>
          <w:rFonts w:ascii="Montserrat" w:hAnsi="Montserrat" w:cs="Arial"/>
          <w:sz w:val="20"/>
          <w:szCs w:val="20"/>
          <w:lang w:val="en-AU"/>
        </w:rPr>
        <w:t xml:space="preserve"> the law.</w:t>
      </w:r>
    </w:p>
    <w:p w14:paraId="08E5921E" w14:textId="77777777" w:rsidR="001B35E9" w:rsidRDefault="001B35E9" w:rsidP="00427258">
      <w:pPr>
        <w:spacing w:line="276" w:lineRule="auto"/>
        <w:jc w:val="both"/>
        <w:rPr>
          <w:rFonts w:ascii="Montserrat" w:hAnsi="Montserrat" w:cs="Arial"/>
          <w:sz w:val="20"/>
          <w:szCs w:val="20"/>
          <w:lang w:val="en-GB"/>
        </w:rPr>
      </w:pPr>
    </w:p>
    <w:p w14:paraId="400C24AB" w14:textId="3E777C3A" w:rsidR="00006A5E" w:rsidRPr="001B35E9" w:rsidRDefault="00187591" w:rsidP="00427258">
      <w:pPr>
        <w:spacing w:line="276" w:lineRule="auto"/>
        <w:jc w:val="both"/>
        <w:rPr>
          <w:rFonts w:ascii="Montserrat" w:hAnsi="Montserrat" w:cs="Arial"/>
          <w:sz w:val="20"/>
          <w:szCs w:val="20"/>
          <w:lang w:val="en-GB"/>
        </w:rPr>
      </w:pPr>
      <w:r w:rsidRPr="001B35E9">
        <w:rPr>
          <w:rFonts w:ascii="Montserrat" w:hAnsi="Montserrat" w:cs="Arial"/>
          <w:sz w:val="20"/>
          <w:szCs w:val="20"/>
          <w:lang w:val="en-AU"/>
        </w:rPr>
        <w:t>A</w:t>
      </w:r>
      <w:r w:rsidR="00427258" w:rsidRPr="001B35E9">
        <w:rPr>
          <w:rFonts w:ascii="Montserrat" w:hAnsi="Montserrat" w:cs="Arial"/>
          <w:sz w:val="20"/>
          <w:szCs w:val="20"/>
          <w:lang w:val="en-AU"/>
        </w:rPr>
        <w:t xml:space="preserve"> shareholder has to send </w:t>
      </w:r>
      <w:r w:rsidRPr="001B35E9">
        <w:rPr>
          <w:rFonts w:ascii="Montserrat" w:hAnsi="Montserrat" w:cs="Arial"/>
          <w:sz w:val="20"/>
          <w:szCs w:val="20"/>
          <w:lang w:val="en-AU"/>
        </w:rPr>
        <w:t>a</w:t>
      </w:r>
      <w:r w:rsidR="00427258" w:rsidRPr="001B35E9">
        <w:rPr>
          <w:rFonts w:ascii="Montserrat" w:hAnsi="Montserrat" w:cs="Arial"/>
          <w:sz w:val="20"/>
          <w:szCs w:val="20"/>
          <w:lang w:val="en-AU"/>
        </w:rPr>
        <w:t xml:space="preserve"> </w:t>
      </w:r>
      <w:r w:rsidRPr="001B35E9">
        <w:rPr>
          <w:rFonts w:ascii="Montserrat" w:hAnsi="Montserrat" w:cs="Arial"/>
          <w:sz w:val="20"/>
          <w:szCs w:val="20"/>
          <w:lang w:val="en-AU"/>
        </w:rPr>
        <w:t xml:space="preserve">certified </w:t>
      </w:r>
      <w:r w:rsidR="00427258" w:rsidRPr="001B35E9">
        <w:rPr>
          <w:rFonts w:ascii="Montserrat" w:hAnsi="Montserrat" w:cs="Arial"/>
          <w:sz w:val="20"/>
          <w:szCs w:val="20"/>
          <w:lang w:val="en-AU"/>
        </w:rPr>
        <w:t xml:space="preserve">translation into Polish of </w:t>
      </w:r>
      <w:r w:rsidRPr="001B35E9">
        <w:rPr>
          <w:rFonts w:ascii="Montserrat" w:hAnsi="Montserrat" w:cs="Arial"/>
          <w:sz w:val="20"/>
          <w:szCs w:val="20"/>
          <w:lang w:val="en-AU"/>
        </w:rPr>
        <w:t xml:space="preserve">any </w:t>
      </w:r>
      <w:r w:rsidR="00427258" w:rsidRPr="001B35E9">
        <w:rPr>
          <w:rFonts w:ascii="Montserrat" w:hAnsi="Montserrat" w:cs="Arial"/>
          <w:sz w:val="20"/>
          <w:szCs w:val="20"/>
          <w:lang w:val="en-AU"/>
        </w:rPr>
        <w:t>documents that have been originally prepared in a language other than Polish</w:t>
      </w:r>
      <w:r w:rsidRPr="001B35E9">
        <w:rPr>
          <w:rFonts w:ascii="Montserrat" w:hAnsi="Montserrat" w:cs="Arial"/>
          <w:sz w:val="20"/>
          <w:szCs w:val="20"/>
          <w:lang w:val="en-AU"/>
        </w:rPr>
        <w:t xml:space="preserve"> </w:t>
      </w:r>
      <w:r w:rsidR="00427258" w:rsidRPr="001B35E9">
        <w:rPr>
          <w:rFonts w:ascii="Montserrat" w:hAnsi="Montserrat" w:cs="Arial"/>
          <w:sz w:val="20"/>
          <w:szCs w:val="20"/>
          <w:lang w:val="en-AU"/>
        </w:rPr>
        <w:t>together with the documents sent by the shareholder in electronic form</w:t>
      </w:r>
      <w:r w:rsidR="008A2069" w:rsidRPr="001B35E9">
        <w:rPr>
          <w:rFonts w:ascii="Montserrat" w:hAnsi="Montserrat" w:cs="Arial"/>
          <w:sz w:val="20"/>
          <w:szCs w:val="20"/>
          <w:lang w:val="en-AU"/>
        </w:rPr>
        <w:t>.</w:t>
      </w:r>
    </w:p>
    <w:p w14:paraId="5B86292C" w14:textId="77777777" w:rsidR="001B35E9" w:rsidRDefault="001B35E9" w:rsidP="00427258">
      <w:pPr>
        <w:spacing w:line="276" w:lineRule="auto"/>
        <w:jc w:val="both"/>
        <w:rPr>
          <w:rFonts w:ascii="Montserrat" w:hAnsi="Montserrat" w:cs="Arial"/>
          <w:sz w:val="20"/>
          <w:szCs w:val="20"/>
          <w:lang w:val="en-GB"/>
        </w:rPr>
      </w:pPr>
    </w:p>
    <w:p w14:paraId="2CE797DA" w14:textId="65BE95D0" w:rsidR="00006A5E" w:rsidRPr="001B35E9" w:rsidRDefault="00427258" w:rsidP="00427258">
      <w:p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All documents sent by a shareholder to the Company and by the Company to a shareholder by email should be scanned </w:t>
      </w:r>
      <w:r w:rsidR="00DD17D8" w:rsidRPr="001B35E9">
        <w:rPr>
          <w:rFonts w:ascii="Montserrat" w:hAnsi="Montserrat" w:cs="Arial"/>
          <w:sz w:val="20"/>
          <w:szCs w:val="20"/>
          <w:lang w:val="en-AU"/>
        </w:rPr>
        <w:t>in</w:t>
      </w:r>
      <w:r w:rsidRPr="001B35E9">
        <w:rPr>
          <w:rFonts w:ascii="Montserrat" w:hAnsi="Montserrat" w:cs="Arial"/>
          <w:sz w:val="20"/>
          <w:szCs w:val="20"/>
          <w:lang w:val="en-AU"/>
        </w:rPr>
        <w:t>to the PDF format.</w:t>
      </w:r>
    </w:p>
    <w:p w14:paraId="62B90B1D" w14:textId="77777777" w:rsidR="001B35E9" w:rsidRDefault="001B35E9" w:rsidP="00427258">
      <w:pPr>
        <w:spacing w:line="276" w:lineRule="auto"/>
        <w:jc w:val="both"/>
        <w:rPr>
          <w:rFonts w:ascii="Montserrat" w:hAnsi="Montserrat" w:cs="Arial"/>
          <w:sz w:val="20"/>
          <w:szCs w:val="20"/>
          <w:lang w:val="en-GB"/>
        </w:rPr>
      </w:pPr>
    </w:p>
    <w:p w14:paraId="4BB956F8" w14:textId="56890CB3" w:rsidR="00E56936" w:rsidRPr="001B35E9" w:rsidRDefault="00427258" w:rsidP="00427258">
      <w:pPr>
        <w:spacing w:line="276" w:lineRule="auto"/>
        <w:jc w:val="both"/>
        <w:rPr>
          <w:rFonts w:ascii="Montserrat" w:hAnsi="Montserrat" w:cs="Arial"/>
          <w:sz w:val="20"/>
          <w:szCs w:val="20"/>
          <w:lang w:val="en-GB"/>
        </w:rPr>
      </w:pPr>
      <w:r w:rsidRPr="001B35E9">
        <w:rPr>
          <w:rFonts w:ascii="Montserrat" w:hAnsi="Montserrat" w:cs="Arial"/>
          <w:sz w:val="20"/>
          <w:szCs w:val="20"/>
          <w:lang w:val="en-AU"/>
        </w:rPr>
        <w:t>In respect of documentation submitted by shareholders in writing to the Company</w:t>
      </w:r>
      <w:r w:rsidR="003100B8" w:rsidRPr="001B35E9">
        <w:rPr>
          <w:rFonts w:ascii="Montserrat" w:hAnsi="Montserrat" w:cs="Arial"/>
          <w:sz w:val="20"/>
          <w:szCs w:val="20"/>
          <w:lang w:val="en-AU"/>
        </w:rPr>
        <w:t>’</w:t>
      </w:r>
      <w:r w:rsidRPr="001B35E9">
        <w:rPr>
          <w:rFonts w:ascii="Montserrat" w:hAnsi="Montserrat" w:cs="Arial"/>
          <w:sz w:val="20"/>
          <w:szCs w:val="20"/>
          <w:lang w:val="en-AU"/>
        </w:rPr>
        <w:t xml:space="preserve">s </w:t>
      </w:r>
      <w:r w:rsidR="00151CB0" w:rsidRPr="001B35E9">
        <w:rPr>
          <w:rFonts w:ascii="Montserrat" w:hAnsi="Montserrat" w:cs="Arial"/>
          <w:sz w:val="20"/>
          <w:szCs w:val="20"/>
          <w:lang w:val="en-AU"/>
        </w:rPr>
        <w:t xml:space="preserve">seat </w:t>
      </w:r>
      <w:r w:rsidRPr="001B35E9">
        <w:rPr>
          <w:rFonts w:ascii="Montserrat" w:hAnsi="Montserrat" w:cs="Arial"/>
          <w:sz w:val="20"/>
          <w:szCs w:val="20"/>
          <w:lang w:val="en-AU"/>
        </w:rPr>
        <w:t>at ul.</w:t>
      </w:r>
      <w:r w:rsidR="00C75B20" w:rsidRPr="001B35E9">
        <w:rPr>
          <w:rFonts w:ascii="Montserrat" w:hAnsi="Montserrat" w:cs="Arial"/>
          <w:sz w:val="20"/>
          <w:szCs w:val="20"/>
          <w:lang w:val="en-GB"/>
        </w:rPr>
        <w:t xml:space="preserve"> </w:t>
      </w:r>
      <w:proofErr w:type="spellStart"/>
      <w:r w:rsidRPr="001B35E9">
        <w:rPr>
          <w:rFonts w:ascii="Montserrat" w:hAnsi="Montserrat" w:cs="Arial"/>
          <w:sz w:val="20"/>
          <w:szCs w:val="20"/>
          <w:lang w:val="en-AU"/>
        </w:rPr>
        <w:t>Czerska</w:t>
      </w:r>
      <w:proofErr w:type="spellEnd"/>
      <w:r w:rsidRPr="001B35E9">
        <w:rPr>
          <w:rFonts w:ascii="Montserrat" w:hAnsi="Montserrat" w:cs="Arial"/>
          <w:sz w:val="20"/>
          <w:szCs w:val="20"/>
          <w:lang w:val="en-AU"/>
        </w:rPr>
        <w:t xml:space="preserve"> 8/10, 00-732 Warsaw, the date of their receipt by the Company will be deemed to be the date of inflow of the documents to the Company.</w:t>
      </w:r>
    </w:p>
    <w:p w14:paraId="204A3A98" w14:textId="77777777" w:rsidR="00006A5E" w:rsidRPr="001B35E9" w:rsidRDefault="00006A5E" w:rsidP="00FF2100">
      <w:pPr>
        <w:spacing w:line="276" w:lineRule="auto"/>
        <w:jc w:val="both"/>
        <w:rPr>
          <w:rFonts w:ascii="Montserrat" w:hAnsi="Montserrat" w:cs="Arial"/>
          <w:sz w:val="20"/>
          <w:szCs w:val="20"/>
          <w:lang w:val="en-GB"/>
        </w:rPr>
      </w:pPr>
    </w:p>
    <w:p w14:paraId="5AB68C2B" w14:textId="77777777" w:rsidR="00427258" w:rsidRPr="001B35E9" w:rsidRDefault="00427258" w:rsidP="00A7257D">
      <w:pPr>
        <w:pStyle w:val="Akapitzlist"/>
        <w:numPr>
          <w:ilvl w:val="0"/>
          <w:numId w:val="1"/>
        </w:numPr>
        <w:spacing w:line="276" w:lineRule="auto"/>
        <w:jc w:val="both"/>
        <w:rPr>
          <w:rFonts w:ascii="Montserrat" w:hAnsi="Montserrat" w:cs="Arial"/>
          <w:b/>
          <w:bCs/>
          <w:sz w:val="20"/>
          <w:szCs w:val="20"/>
        </w:rPr>
      </w:pPr>
      <w:r w:rsidRPr="001B35E9">
        <w:rPr>
          <w:rFonts w:ascii="Montserrat" w:hAnsi="Montserrat" w:cs="Arial"/>
          <w:b/>
          <w:bCs/>
          <w:sz w:val="20"/>
          <w:szCs w:val="20"/>
          <w:lang w:val="en-AU"/>
        </w:rPr>
        <w:t xml:space="preserve">Admittance to participation in the General Meeting </w:t>
      </w:r>
    </w:p>
    <w:p w14:paraId="282C3B3E" w14:textId="77777777" w:rsidR="00E02481" w:rsidRPr="001B35E9" w:rsidRDefault="00E02481" w:rsidP="00E02481">
      <w:pPr>
        <w:spacing w:line="276" w:lineRule="auto"/>
        <w:jc w:val="both"/>
        <w:rPr>
          <w:rFonts w:ascii="Montserrat" w:hAnsi="Montserrat" w:cs="Arial"/>
          <w:sz w:val="20"/>
          <w:szCs w:val="20"/>
          <w:lang w:val="en-GB"/>
        </w:rPr>
      </w:pPr>
    </w:p>
    <w:p w14:paraId="43E98966" w14:textId="77777777" w:rsidR="00006A5E" w:rsidRPr="001B35E9" w:rsidRDefault="00AD1DD6" w:rsidP="00AD1DD6">
      <w:p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Shareholders will </w:t>
      </w:r>
      <w:r w:rsidR="00187591" w:rsidRPr="001B35E9">
        <w:rPr>
          <w:rFonts w:ascii="Montserrat" w:hAnsi="Montserrat" w:cs="Arial"/>
          <w:sz w:val="20"/>
          <w:szCs w:val="20"/>
          <w:lang w:val="en-AU"/>
        </w:rPr>
        <w:t xml:space="preserve">be </w:t>
      </w:r>
      <w:r w:rsidRPr="001B35E9">
        <w:rPr>
          <w:rFonts w:ascii="Montserrat" w:hAnsi="Montserrat" w:cs="Arial"/>
          <w:sz w:val="20"/>
          <w:szCs w:val="20"/>
          <w:lang w:val="en-AU"/>
        </w:rPr>
        <w:t>admitted to participate in the General Meeting after identifying themselves with an identity card</w:t>
      </w:r>
      <w:r w:rsidR="00427258" w:rsidRPr="001B35E9">
        <w:rPr>
          <w:rFonts w:ascii="Montserrat" w:hAnsi="Montserrat" w:cs="Arial"/>
          <w:sz w:val="20"/>
          <w:szCs w:val="20"/>
          <w:lang w:val="en-AU"/>
        </w:rPr>
        <w:t xml:space="preserve">, </w:t>
      </w:r>
      <w:r w:rsidRPr="001B35E9">
        <w:rPr>
          <w:rFonts w:ascii="Montserrat" w:hAnsi="Montserrat" w:cs="Arial"/>
          <w:sz w:val="20"/>
          <w:szCs w:val="20"/>
          <w:lang w:val="en-AU"/>
        </w:rPr>
        <w:t xml:space="preserve">and </w:t>
      </w:r>
      <w:r w:rsidR="00187591" w:rsidRPr="001B35E9">
        <w:rPr>
          <w:rFonts w:ascii="Montserrat" w:hAnsi="Montserrat" w:cs="Arial"/>
          <w:sz w:val="20"/>
          <w:szCs w:val="20"/>
          <w:lang w:val="en-AU"/>
        </w:rPr>
        <w:t>proxies</w:t>
      </w:r>
      <w:r w:rsidR="00427258" w:rsidRPr="001B35E9">
        <w:rPr>
          <w:rFonts w:ascii="Montserrat" w:hAnsi="Montserrat" w:cs="Arial"/>
          <w:sz w:val="20"/>
          <w:szCs w:val="20"/>
          <w:lang w:val="en-AU"/>
        </w:rPr>
        <w:t>:</w:t>
      </w:r>
    </w:p>
    <w:p w14:paraId="7148D9A8" w14:textId="77777777" w:rsidR="00AD1DD6" w:rsidRPr="001B35E9" w:rsidRDefault="00187591" w:rsidP="00897B1B">
      <w:pPr>
        <w:pStyle w:val="Akapitzlist"/>
        <w:numPr>
          <w:ilvl w:val="0"/>
          <w:numId w:val="10"/>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if</w:t>
      </w:r>
      <w:r w:rsidR="00897B1B" w:rsidRPr="001B35E9">
        <w:rPr>
          <w:rFonts w:ascii="Montserrat" w:hAnsi="Montserrat" w:cs="Arial"/>
          <w:sz w:val="20"/>
          <w:szCs w:val="20"/>
          <w:lang w:val="en-AU"/>
        </w:rPr>
        <w:t xml:space="preserve"> the </w:t>
      </w:r>
      <w:r w:rsidRPr="001B35E9">
        <w:rPr>
          <w:rFonts w:ascii="Montserrat" w:hAnsi="Montserrat" w:cs="Arial"/>
          <w:sz w:val="20"/>
          <w:szCs w:val="20"/>
          <w:lang w:val="en-AU"/>
        </w:rPr>
        <w:t xml:space="preserve">power of attorney </w:t>
      </w:r>
      <w:r w:rsidR="00897B1B" w:rsidRPr="001B35E9">
        <w:rPr>
          <w:rFonts w:ascii="Montserrat" w:hAnsi="Montserrat" w:cs="Arial"/>
          <w:sz w:val="20"/>
          <w:szCs w:val="20"/>
          <w:lang w:val="en-AU"/>
        </w:rPr>
        <w:t>is in writing – after presenting:</w:t>
      </w:r>
      <w:r w:rsidR="00897B1B" w:rsidRPr="001B35E9">
        <w:rPr>
          <w:rFonts w:ascii="Montserrat" w:hAnsi="Montserrat" w:cs="Arial"/>
          <w:sz w:val="20"/>
          <w:szCs w:val="20"/>
          <w:lang w:val="en-GB"/>
        </w:rPr>
        <w:t xml:space="preserve"> </w:t>
      </w:r>
    </w:p>
    <w:p w14:paraId="12D2E670" w14:textId="77777777" w:rsidR="00897B1B" w:rsidRPr="001B35E9" w:rsidRDefault="00897B1B" w:rsidP="00897B1B">
      <w:pPr>
        <w:pStyle w:val="Akapitzlist"/>
        <w:numPr>
          <w:ilvl w:val="1"/>
          <w:numId w:val="10"/>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an identity card (if the </w:t>
      </w:r>
      <w:r w:rsidR="00187591" w:rsidRPr="001B35E9">
        <w:rPr>
          <w:rFonts w:ascii="Montserrat" w:hAnsi="Montserrat" w:cs="Arial"/>
          <w:sz w:val="20"/>
          <w:szCs w:val="20"/>
          <w:lang w:val="en-AU"/>
        </w:rPr>
        <w:t>proxy</w:t>
      </w:r>
      <w:r w:rsidRPr="001B35E9">
        <w:rPr>
          <w:rFonts w:ascii="Montserrat" w:hAnsi="Montserrat" w:cs="Arial"/>
          <w:sz w:val="20"/>
          <w:szCs w:val="20"/>
          <w:lang w:val="en-AU"/>
        </w:rPr>
        <w:t xml:space="preserve"> is an individual) and an original or copy </w:t>
      </w:r>
      <w:r w:rsidR="008E23F1" w:rsidRPr="001B35E9">
        <w:rPr>
          <w:rFonts w:ascii="Montserrat" w:hAnsi="Montserrat" w:cs="Arial"/>
          <w:sz w:val="20"/>
          <w:szCs w:val="20"/>
          <w:lang w:val="en-AU"/>
        </w:rPr>
        <w:t>(</w:t>
      </w:r>
      <w:r w:rsidRPr="001B35E9">
        <w:rPr>
          <w:rFonts w:ascii="Montserrat" w:hAnsi="Montserrat" w:cs="Arial"/>
          <w:sz w:val="20"/>
          <w:szCs w:val="20"/>
          <w:lang w:val="en-AU"/>
        </w:rPr>
        <w:t xml:space="preserve">certified as a true copy by a Notary or by another entity authorized to </w:t>
      </w:r>
      <w:r w:rsidR="00187591" w:rsidRPr="001B35E9">
        <w:rPr>
          <w:rFonts w:ascii="Montserrat" w:hAnsi="Montserrat" w:cs="Arial"/>
          <w:sz w:val="20"/>
          <w:szCs w:val="20"/>
          <w:lang w:val="en-AU"/>
        </w:rPr>
        <w:t>certify copies as true copies</w:t>
      </w:r>
      <w:r w:rsidR="008E23F1" w:rsidRPr="001B35E9">
        <w:rPr>
          <w:rFonts w:ascii="Montserrat" w:hAnsi="Montserrat" w:cs="Arial"/>
          <w:sz w:val="20"/>
          <w:szCs w:val="20"/>
          <w:lang w:val="en-AU"/>
        </w:rPr>
        <w:t>)</w:t>
      </w:r>
      <w:r w:rsidR="00187591" w:rsidRPr="001B35E9">
        <w:rPr>
          <w:rFonts w:ascii="Montserrat" w:hAnsi="Montserrat" w:cs="Arial"/>
          <w:sz w:val="20"/>
          <w:szCs w:val="20"/>
          <w:lang w:val="en-AU"/>
        </w:rPr>
        <w:t xml:space="preserve"> </w:t>
      </w:r>
      <w:r w:rsidR="008E23F1" w:rsidRPr="001B35E9">
        <w:rPr>
          <w:rFonts w:ascii="Montserrat" w:hAnsi="Montserrat" w:cs="Arial"/>
          <w:sz w:val="20"/>
          <w:szCs w:val="20"/>
          <w:lang w:val="en-AU"/>
        </w:rPr>
        <w:t xml:space="preserve">of an </w:t>
      </w:r>
      <w:r w:rsidRPr="001B35E9">
        <w:rPr>
          <w:rFonts w:ascii="Montserrat" w:hAnsi="Montserrat" w:cs="Arial"/>
          <w:sz w:val="20"/>
          <w:szCs w:val="20"/>
          <w:lang w:val="en-AU"/>
        </w:rPr>
        <w:t>excerpt from a register or another d</w:t>
      </w:r>
      <w:r w:rsidR="008E23F1" w:rsidRPr="001B35E9">
        <w:rPr>
          <w:rFonts w:ascii="Montserrat" w:hAnsi="Montserrat" w:cs="Arial"/>
          <w:sz w:val="20"/>
          <w:szCs w:val="20"/>
          <w:lang w:val="en-AU"/>
        </w:rPr>
        <w:t>ocument confirming the authorization</w:t>
      </w:r>
      <w:r w:rsidRPr="001B35E9">
        <w:rPr>
          <w:rFonts w:ascii="Montserrat" w:hAnsi="Montserrat" w:cs="Arial"/>
          <w:sz w:val="20"/>
          <w:szCs w:val="20"/>
          <w:lang w:val="en-AU"/>
        </w:rPr>
        <w:t xml:space="preserve"> of an individual(s) to represent the </w:t>
      </w:r>
      <w:r w:rsidR="008E23F1" w:rsidRPr="001B35E9">
        <w:rPr>
          <w:rFonts w:ascii="Montserrat" w:hAnsi="Montserrat" w:cs="Arial"/>
          <w:sz w:val="20"/>
          <w:szCs w:val="20"/>
          <w:lang w:val="en-AU"/>
        </w:rPr>
        <w:t>proxy</w:t>
      </w:r>
      <w:r w:rsidRPr="001B35E9">
        <w:rPr>
          <w:rFonts w:ascii="Montserrat" w:hAnsi="Montserrat" w:cs="Arial"/>
          <w:sz w:val="20"/>
          <w:szCs w:val="20"/>
          <w:lang w:val="en-AU"/>
        </w:rPr>
        <w:t xml:space="preserve"> at the General Meeting (in respect of a </w:t>
      </w:r>
      <w:r w:rsidR="008E23F1" w:rsidRPr="001B35E9">
        <w:rPr>
          <w:rFonts w:ascii="Montserrat" w:hAnsi="Montserrat" w:cs="Arial"/>
          <w:sz w:val="20"/>
          <w:szCs w:val="20"/>
          <w:lang w:val="en-AU"/>
        </w:rPr>
        <w:t xml:space="preserve">proxy </w:t>
      </w:r>
      <w:r w:rsidRPr="001B35E9">
        <w:rPr>
          <w:rFonts w:ascii="Montserrat" w:hAnsi="Montserrat" w:cs="Arial"/>
          <w:sz w:val="20"/>
          <w:szCs w:val="20"/>
          <w:lang w:val="en-AU"/>
        </w:rPr>
        <w:t>other than an individual); and</w:t>
      </w:r>
      <w:r w:rsidRPr="001B35E9">
        <w:rPr>
          <w:rFonts w:ascii="Montserrat" w:hAnsi="Montserrat" w:cs="Arial"/>
          <w:sz w:val="20"/>
          <w:szCs w:val="20"/>
          <w:lang w:val="en-GB"/>
        </w:rPr>
        <w:t xml:space="preserve"> </w:t>
      </w:r>
    </w:p>
    <w:p w14:paraId="3FDF1973" w14:textId="77777777" w:rsidR="00897B1B" w:rsidRPr="001B35E9" w:rsidRDefault="00897B1B" w:rsidP="00897B1B">
      <w:pPr>
        <w:pStyle w:val="Akapitzlist"/>
        <w:numPr>
          <w:ilvl w:val="1"/>
          <w:numId w:val="10"/>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the original </w:t>
      </w:r>
      <w:r w:rsidR="008E23F1" w:rsidRPr="001B35E9">
        <w:rPr>
          <w:rFonts w:ascii="Montserrat" w:hAnsi="Montserrat" w:cs="Arial"/>
          <w:sz w:val="20"/>
          <w:szCs w:val="20"/>
          <w:lang w:val="en-AU"/>
        </w:rPr>
        <w:t xml:space="preserve">power of attorney </w:t>
      </w:r>
      <w:r w:rsidRPr="001B35E9">
        <w:rPr>
          <w:rFonts w:ascii="Montserrat" w:hAnsi="Montserrat" w:cs="Arial"/>
          <w:sz w:val="20"/>
          <w:szCs w:val="20"/>
          <w:lang w:val="en-AU"/>
        </w:rPr>
        <w:t xml:space="preserve">granted in writing or a copy certified as a true copy by a Notary or by another entity authorized to </w:t>
      </w:r>
      <w:r w:rsidR="00187591" w:rsidRPr="001B35E9">
        <w:rPr>
          <w:rFonts w:ascii="Montserrat" w:hAnsi="Montserrat" w:cs="Arial"/>
          <w:sz w:val="20"/>
          <w:szCs w:val="20"/>
          <w:lang w:val="en-AU"/>
        </w:rPr>
        <w:t>certify copies as true copies</w:t>
      </w:r>
      <w:r w:rsidRPr="001B35E9">
        <w:rPr>
          <w:rFonts w:ascii="Montserrat" w:hAnsi="Montserrat" w:cs="Arial"/>
          <w:sz w:val="20"/>
          <w:szCs w:val="20"/>
          <w:lang w:val="en-AU"/>
        </w:rPr>
        <w:t>;</w:t>
      </w:r>
      <w:r w:rsidRPr="001B35E9">
        <w:rPr>
          <w:rFonts w:ascii="Montserrat" w:hAnsi="Montserrat" w:cs="Arial"/>
          <w:sz w:val="20"/>
          <w:szCs w:val="20"/>
          <w:lang w:val="en-GB"/>
        </w:rPr>
        <w:t xml:space="preserve"> </w:t>
      </w:r>
    </w:p>
    <w:p w14:paraId="6CE0248B" w14:textId="77777777" w:rsidR="00897B1B" w:rsidRPr="001B35E9" w:rsidRDefault="00897B1B" w:rsidP="00897B1B">
      <w:pPr>
        <w:pStyle w:val="Akapitzlist"/>
        <w:numPr>
          <w:ilvl w:val="0"/>
          <w:numId w:val="10"/>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in respect of a </w:t>
      </w:r>
      <w:r w:rsidR="008E23F1" w:rsidRPr="001B35E9">
        <w:rPr>
          <w:rFonts w:ascii="Montserrat" w:hAnsi="Montserrat" w:cs="Arial"/>
          <w:sz w:val="20"/>
          <w:szCs w:val="20"/>
          <w:lang w:val="en-AU"/>
        </w:rPr>
        <w:t xml:space="preserve">power of attorney </w:t>
      </w:r>
      <w:r w:rsidRPr="001B35E9">
        <w:rPr>
          <w:rFonts w:ascii="Montserrat" w:hAnsi="Montserrat" w:cs="Arial"/>
          <w:sz w:val="20"/>
          <w:szCs w:val="20"/>
          <w:lang w:val="en-AU"/>
        </w:rPr>
        <w:t xml:space="preserve">granted in electronic form – after presenting: an identity card (if the plenipotentiary is an individual) and an original or copy </w:t>
      </w:r>
      <w:r w:rsidR="008E23F1" w:rsidRPr="001B35E9">
        <w:rPr>
          <w:rFonts w:ascii="Montserrat" w:hAnsi="Montserrat" w:cs="Arial"/>
          <w:sz w:val="20"/>
          <w:szCs w:val="20"/>
          <w:lang w:val="en-AU"/>
        </w:rPr>
        <w:t>(certified as a true copy by a Notary or by another entity authorized to certify copies as true copies) of an excerpt from a register or another document confirming the authorization of an individual(s) to represent the proxy at the General Meeting (in respect of a proxy other than an individual</w:t>
      </w:r>
      <w:r w:rsidRPr="001B35E9">
        <w:rPr>
          <w:rFonts w:ascii="Montserrat" w:hAnsi="Montserrat" w:cs="Arial"/>
          <w:sz w:val="20"/>
          <w:szCs w:val="20"/>
          <w:lang w:val="en-AU"/>
        </w:rPr>
        <w:t>).</w:t>
      </w:r>
    </w:p>
    <w:p w14:paraId="6DE6EB8B" w14:textId="77777777" w:rsidR="0077274C" w:rsidRPr="001B35E9" w:rsidRDefault="0077274C" w:rsidP="0077274C">
      <w:pPr>
        <w:spacing w:line="276" w:lineRule="auto"/>
        <w:jc w:val="both"/>
        <w:rPr>
          <w:rFonts w:ascii="Montserrat" w:hAnsi="Montserrat" w:cs="Arial"/>
          <w:sz w:val="20"/>
          <w:szCs w:val="20"/>
          <w:lang w:val="en-GB"/>
        </w:rPr>
      </w:pPr>
    </w:p>
    <w:p w14:paraId="4EE727DC" w14:textId="77777777" w:rsidR="00006A5E" w:rsidRPr="001B35E9" w:rsidRDefault="00C52B93" w:rsidP="00C52B93">
      <w:p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Representatives of legal persons or partnerships should additionally present </w:t>
      </w:r>
      <w:r w:rsidR="00897B1B" w:rsidRPr="001B35E9">
        <w:rPr>
          <w:rFonts w:ascii="Montserrat" w:hAnsi="Montserrat" w:cs="Arial"/>
          <w:sz w:val="20"/>
          <w:szCs w:val="20"/>
          <w:lang w:val="en-AU"/>
        </w:rPr>
        <w:t>original</w:t>
      </w:r>
      <w:r w:rsidRPr="001B35E9">
        <w:rPr>
          <w:rFonts w:ascii="Montserrat" w:hAnsi="Montserrat" w:cs="Arial"/>
          <w:sz w:val="20"/>
          <w:szCs w:val="20"/>
          <w:lang w:val="en-AU"/>
        </w:rPr>
        <w:t>s</w:t>
      </w:r>
      <w:r w:rsidR="00897B1B" w:rsidRPr="001B35E9">
        <w:rPr>
          <w:rFonts w:ascii="Montserrat" w:hAnsi="Montserrat" w:cs="Arial"/>
          <w:sz w:val="20"/>
          <w:szCs w:val="20"/>
          <w:lang w:val="en-AU"/>
        </w:rPr>
        <w:t xml:space="preserve"> or cop</w:t>
      </w:r>
      <w:r w:rsidRPr="001B35E9">
        <w:rPr>
          <w:rFonts w:ascii="Montserrat" w:hAnsi="Montserrat" w:cs="Arial"/>
          <w:sz w:val="20"/>
          <w:szCs w:val="20"/>
          <w:lang w:val="en-AU"/>
        </w:rPr>
        <w:t>ies</w:t>
      </w:r>
      <w:r w:rsidR="00897B1B" w:rsidRPr="001B35E9">
        <w:rPr>
          <w:rFonts w:ascii="Montserrat" w:hAnsi="Montserrat" w:cs="Arial"/>
          <w:sz w:val="20"/>
          <w:szCs w:val="20"/>
          <w:lang w:val="en-AU"/>
        </w:rPr>
        <w:t xml:space="preserve"> </w:t>
      </w:r>
      <w:r w:rsidR="008E23F1" w:rsidRPr="001B35E9">
        <w:rPr>
          <w:rFonts w:ascii="Montserrat" w:hAnsi="Montserrat" w:cs="Arial"/>
          <w:sz w:val="20"/>
          <w:szCs w:val="20"/>
          <w:lang w:val="en-AU"/>
        </w:rPr>
        <w:t>(</w:t>
      </w:r>
      <w:r w:rsidR="00897B1B" w:rsidRPr="001B35E9">
        <w:rPr>
          <w:rFonts w:ascii="Montserrat" w:hAnsi="Montserrat" w:cs="Arial"/>
          <w:sz w:val="20"/>
          <w:szCs w:val="20"/>
          <w:lang w:val="en-AU"/>
        </w:rPr>
        <w:t xml:space="preserve">certified as </w:t>
      </w:r>
      <w:r w:rsidRPr="001B35E9">
        <w:rPr>
          <w:rFonts w:ascii="Montserrat" w:hAnsi="Montserrat" w:cs="Arial"/>
          <w:sz w:val="20"/>
          <w:szCs w:val="20"/>
          <w:lang w:val="en-AU"/>
        </w:rPr>
        <w:t>true copies</w:t>
      </w:r>
      <w:r w:rsidR="00897B1B" w:rsidRPr="001B35E9">
        <w:rPr>
          <w:rFonts w:ascii="Montserrat" w:hAnsi="Montserrat" w:cs="Arial"/>
          <w:sz w:val="20"/>
          <w:szCs w:val="20"/>
          <w:lang w:val="en-AU"/>
        </w:rPr>
        <w:t xml:space="preserve"> by a Notary or by another entity authorized to </w:t>
      </w:r>
      <w:r w:rsidR="008E23F1" w:rsidRPr="001B35E9">
        <w:rPr>
          <w:rFonts w:ascii="Montserrat" w:hAnsi="Montserrat" w:cs="Arial"/>
          <w:sz w:val="20"/>
          <w:szCs w:val="20"/>
          <w:lang w:val="en-AU"/>
        </w:rPr>
        <w:t>certify copies as true copies)</w:t>
      </w:r>
      <w:r w:rsidR="00897B1B" w:rsidRPr="001B35E9">
        <w:rPr>
          <w:rFonts w:ascii="Montserrat" w:hAnsi="Montserrat" w:cs="Arial"/>
          <w:sz w:val="20"/>
          <w:szCs w:val="20"/>
          <w:lang w:val="en-AU"/>
        </w:rPr>
        <w:t xml:space="preserve"> of </w:t>
      </w:r>
      <w:r w:rsidRPr="001B35E9">
        <w:rPr>
          <w:rFonts w:ascii="Montserrat" w:hAnsi="Montserrat" w:cs="Arial"/>
          <w:sz w:val="20"/>
          <w:szCs w:val="20"/>
          <w:lang w:val="en-AU"/>
        </w:rPr>
        <w:t xml:space="preserve">current </w:t>
      </w:r>
      <w:r w:rsidR="00897B1B" w:rsidRPr="001B35E9">
        <w:rPr>
          <w:rFonts w:ascii="Montserrat" w:hAnsi="Montserrat" w:cs="Arial"/>
          <w:sz w:val="20"/>
          <w:szCs w:val="20"/>
          <w:lang w:val="en-AU"/>
        </w:rPr>
        <w:t>excerpt</w:t>
      </w:r>
      <w:r w:rsidRPr="001B35E9">
        <w:rPr>
          <w:rFonts w:ascii="Montserrat" w:hAnsi="Montserrat" w:cs="Arial"/>
          <w:sz w:val="20"/>
          <w:szCs w:val="20"/>
          <w:lang w:val="en-AU"/>
        </w:rPr>
        <w:t>s</w:t>
      </w:r>
      <w:r w:rsidR="00897B1B" w:rsidRPr="001B35E9">
        <w:rPr>
          <w:rFonts w:ascii="Montserrat" w:hAnsi="Montserrat" w:cs="Arial"/>
          <w:sz w:val="20"/>
          <w:szCs w:val="20"/>
          <w:lang w:val="en-AU"/>
        </w:rPr>
        <w:t xml:space="preserve"> from </w:t>
      </w:r>
      <w:r w:rsidRPr="001B35E9">
        <w:rPr>
          <w:rFonts w:ascii="Montserrat" w:hAnsi="Montserrat" w:cs="Arial"/>
          <w:sz w:val="20"/>
          <w:szCs w:val="20"/>
          <w:lang w:val="en-AU"/>
        </w:rPr>
        <w:t xml:space="preserve">respective registers listing the persons authorized to represent the said entities and originals or copies </w:t>
      </w:r>
      <w:r w:rsidR="008E23F1" w:rsidRPr="001B35E9">
        <w:rPr>
          <w:rFonts w:ascii="Montserrat" w:hAnsi="Montserrat" w:cs="Arial"/>
          <w:sz w:val="20"/>
          <w:szCs w:val="20"/>
          <w:lang w:val="en-AU"/>
        </w:rPr>
        <w:t xml:space="preserve">(certified as true copies by a Notary or by another entity authorized to certify copies as true copies) </w:t>
      </w:r>
      <w:r w:rsidRPr="001B35E9">
        <w:rPr>
          <w:rFonts w:ascii="Montserrat" w:hAnsi="Montserrat" w:cs="Arial"/>
          <w:sz w:val="20"/>
          <w:szCs w:val="20"/>
          <w:lang w:val="en-AU"/>
        </w:rPr>
        <w:t>confirming the given individual</w:t>
      </w:r>
      <w:r w:rsidR="003100B8" w:rsidRPr="001B35E9">
        <w:rPr>
          <w:rFonts w:ascii="Montserrat" w:hAnsi="Montserrat" w:cs="Arial"/>
          <w:sz w:val="20"/>
          <w:szCs w:val="20"/>
          <w:lang w:val="en-AU"/>
        </w:rPr>
        <w:t>’</w:t>
      </w:r>
      <w:r w:rsidRPr="001B35E9">
        <w:rPr>
          <w:rFonts w:ascii="Montserrat" w:hAnsi="Montserrat" w:cs="Arial"/>
          <w:sz w:val="20"/>
          <w:szCs w:val="20"/>
          <w:lang w:val="en-AU"/>
        </w:rPr>
        <w:t>s (individuals</w:t>
      </w:r>
      <w:r w:rsidR="003100B8" w:rsidRPr="001B35E9">
        <w:rPr>
          <w:rFonts w:ascii="Montserrat" w:hAnsi="Montserrat" w:cs="Arial"/>
          <w:sz w:val="20"/>
          <w:szCs w:val="20"/>
          <w:lang w:val="en-AU"/>
        </w:rPr>
        <w:t>’</w:t>
      </w:r>
      <w:r w:rsidRPr="001B35E9">
        <w:rPr>
          <w:rFonts w:ascii="Montserrat" w:hAnsi="Montserrat" w:cs="Arial"/>
          <w:sz w:val="20"/>
          <w:szCs w:val="20"/>
          <w:lang w:val="en-AU"/>
        </w:rPr>
        <w:t>) authori</w:t>
      </w:r>
      <w:r w:rsidR="008E23F1" w:rsidRPr="001B35E9">
        <w:rPr>
          <w:rFonts w:ascii="Montserrat" w:hAnsi="Montserrat" w:cs="Arial"/>
          <w:sz w:val="20"/>
          <w:szCs w:val="20"/>
          <w:lang w:val="en-AU"/>
        </w:rPr>
        <w:t>zation</w:t>
      </w:r>
      <w:r w:rsidRPr="001B35E9">
        <w:rPr>
          <w:rFonts w:ascii="Montserrat" w:hAnsi="Montserrat" w:cs="Arial"/>
          <w:sz w:val="20"/>
          <w:szCs w:val="20"/>
          <w:lang w:val="en-AU"/>
        </w:rPr>
        <w:t xml:space="preserve"> to </w:t>
      </w:r>
      <w:r w:rsidR="00897B1B" w:rsidRPr="001B35E9">
        <w:rPr>
          <w:rFonts w:ascii="Montserrat" w:hAnsi="Montserrat" w:cs="Arial"/>
          <w:sz w:val="20"/>
          <w:szCs w:val="20"/>
          <w:lang w:val="en-AU"/>
        </w:rPr>
        <w:t xml:space="preserve">represent </w:t>
      </w:r>
      <w:r w:rsidRPr="001B35E9">
        <w:rPr>
          <w:rFonts w:ascii="Montserrat" w:hAnsi="Montserrat" w:cs="Arial"/>
          <w:sz w:val="20"/>
          <w:szCs w:val="20"/>
          <w:lang w:val="en-AU"/>
        </w:rPr>
        <w:t>a</w:t>
      </w:r>
      <w:r w:rsidR="00897B1B" w:rsidRPr="001B35E9">
        <w:rPr>
          <w:rFonts w:ascii="Montserrat" w:hAnsi="Montserrat" w:cs="Arial"/>
          <w:sz w:val="20"/>
          <w:szCs w:val="20"/>
          <w:lang w:val="en-AU"/>
        </w:rPr>
        <w:t xml:space="preserve"> </w:t>
      </w:r>
      <w:r w:rsidRPr="001B35E9">
        <w:rPr>
          <w:rFonts w:ascii="Montserrat" w:hAnsi="Montserrat" w:cs="Arial"/>
          <w:sz w:val="20"/>
          <w:szCs w:val="20"/>
          <w:lang w:val="en-AU"/>
        </w:rPr>
        <w:t xml:space="preserve">shareholder </w:t>
      </w:r>
      <w:r w:rsidR="00897B1B" w:rsidRPr="001B35E9">
        <w:rPr>
          <w:rFonts w:ascii="Montserrat" w:hAnsi="Montserrat" w:cs="Arial"/>
          <w:sz w:val="20"/>
          <w:szCs w:val="20"/>
          <w:lang w:val="en-AU"/>
        </w:rPr>
        <w:t>at the General Meeting (</w:t>
      </w:r>
      <w:r w:rsidRPr="001B35E9">
        <w:rPr>
          <w:rFonts w:ascii="Montserrat" w:hAnsi="Montserrat" w:cs="Arial"/>
          <w:sz w:val="20"/>
          <w:szCs w:val="20"/>
          <w:lang w:val="en-AU"/>
        </w:rPr>
        <w:t xml:space="preserve">e.g. an uninterrupted series </w:t>
      </w:r>
      <w:r w:rsidR="008E23F1" w:rsidRPr="001B35E9">
        <w:rPr>
          <w:rFonts w:ascii="Montserrat" w:hAnsi="Montserrat" w:cs="Arial"/>
          <w:sz w:val="20"/>
          <w:szCs w:val="20"/>
          <w:lang w:val="en-AU"/>
        </w:rPr>
        <w:t>of powers of attorney</w:t>
      </w:r>
      <w:r w:rsidR="00897B1B" w:rsidRPr="001B35E9">
        <w:rPr>
          <w:rFonts w:ascii="Montserrat" w:hAnsi="Montserrat" w:cs="Arial"/>
          <w:sz w:val="20"/>
          <w:szCs w:val="20"/>
          <w:lang w:val="en-AU"/>
        </w:rPr>
        <w:t>)</w:t>
      </w:r>
      <w:r w:rsidRPr="001B35E9">
        <w:rPr>
          <w:rFonts w:ascii="Montserrat" w:hAnsi="Montserrat" w:cs="Arial"/>
          <w:sz w:val="20"/>
          <w:szCs w:val="20"/>
          <w:lang w:val="en-AU"/>
        </w:rPr>
        <w:t>.</w:t>
      </w:r>
    </w:p>
    <w:p w14:paraId="6CA33E17" w14:textId="77777777" w:rsidR="001B35E9" w:rsidRDefault="001B35E9" w:rsidP="00AB529A">
      <w:pPr>
        <w:spacing w:line="276" w:lineRule="auto"/>
        <w:jc w:val="both"/>
        <w:rPr>
          <w:rFonts w:ascii="Montserrat" w:hAnsi="Montserrat" w:cs="Arial"/>
          <w:sz w:val="20"/>
          <w:szCs w:val="20"/>
          <w:lang w:val="en-GB"/>
        </w:rPr>
      </w:pPr>
    </w:p>
    <w:p w14:paraId="14F10036" w14:textId="548AD1E6" w:rsidR="00B31186" w:rsidRPr="001B35E9" w:rsidRDefault="00C52B93" w:rsidP="00AB529A">
      <w:p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The </w:t>
      </w:r>
      <w:r w:rsidR="008E23F1" w:rsidRPr="001B35E9">
        <w:rPr>
          <w:rFonts w:ascii="Montserrat" w:hAnsi="Montserrat" w:cs="Arial"/>
          <w:sz w:val="20"/>
          <w:szCs w:val="20"/>
          <w:lang w:val="en-AU"/>
        </w:rPr>
        <w:t xml:space="preserve">powers of attorney </w:t>
      </w:r>
      <w:r w:rsidRPr="001B35E9">
        <w:rPr>
          <w:rFonts w:ascii="Montserrat" w:hAnsi="Montserrat" w:cs="Arial"/>
          <w:sz w:val="20"/>
          <w:szCs w:val="20"/>
          <w:lang w:val="en-AU"/>
        </w:rPr>
        <w:t>and the remaining required documents confirming a shareholder</w:t>
      </w:r>
      <w:r w:rsidR="003100B8" w:rsidRPr="001B35E9">
        <w:rPr>
          <w:rFonts w:ascii="Montserrat" w:hAnsi="Montserrat" w:cs="Arial"/>
          <w:sz w:val="20"/>
          <w:szCs w:val="20"/>
          <w:lang w:val="en-AU"/>
        </w:rPr>
        <w:t>’</w:t>
      </w:r>
      <w:r w:rsidRPr="001B35E9">
        <w:rPr>
          <w:rFonts w:ascii="Montserrat" w:hAnsi="Montserrat" w:cs="Arial"/>
          <w:sz w:val="20"/>
          <w:szCs w:val="20"/>
          <w:lang w:val="en-AU"/>
        </w:rPr>
        <w:t>s or a shareholder</w:t>
      </w:r>
      <w:r w:rsidR="003100B8" w:rsidRPr="001B35E9">
        <w:rPr>
          <w:rFonts w:ascii="Montserrat" w:hAnsi="Montserrat" w:cs="Arial"/>
          <w:sz w:val="20"/>
          <w:szCs w:val="20"/>
          <w:lang w:val="en-AU"/>
        </w:rPr>
        <w:t>’</w:t>
      </w:r>
      <w:r w:rsidRPr="001B35E9">
        <w:rPr>
          <w:rFonts w:ascii="Montserrat" w:hAnsi="Montserrat" w:cs="Arial"/>
          <w:sz w:val="20"/>
          <w:szCs w:val="20"/>
          <w:lang w:val="en-AU"/>
        </w:rPr>
        <w:t>s representative</w:t>
      </w:r>
      <w:r w:rsidR="003100B8" w:rsidRPr="001B35E9">
        <w:rPr>
          <w:rFonts w:ascii="Montserrat" w:hAnsi="Montserrat" w:cs="Arial"/>
          <w:sz w:val="20"/>
          <w:szCs w:val="20"/>
          <w:lang w:val="en-AU"/>
        </w:rPr>
        <w:t>’</w:t>
      </w:r>
      <w:r w:rsidR="008E23F1" w:rsidRPr="001B35E9">
        <w:rPr>
          <w:rFonts w:ascii="Montserrat" w:hAnsi="Montserrat" w:cs="Arial"/>
          <w:sz w:val="20"/>
          <w:szCs w:val="20"/>
          <w:lang w:val="en-AU"/>
        </w:rPr>
        <w:t>s eligibility</w:t>
      </w:r>
      <w:r w:rsidRPr="001B35E9">
        <w:rPr>
          <w:rFonts w:ascii="Montserrat" w:hAnsi="Montserrat" w:cs="Arial"/>
          <w:sz w:val="20"/>
          <w:szCs w:val="20"/>
          <w:lang w:val="en-AU"/>
        </w:rPr>
        <w:t xml:space="preserve"> to participate in the General Meeting will be added by the Company to the minutes register.</w:t>
      </w:r>
    </w:p>
    <w:p w14:paraId="7CA1D08F" w14:textId="77777777" w:rsidR="0077274C" w:rsidRPr="001B35E9" w:rsidRDefault="0077274C" w:rsidP="00FF2100">
      <w:pPr>
        <w:spacing w:line="276" w:lineRule="auto"/>
        <w:jc w:val="both"/>
        <w:rPr>
          <w:rFonts w:ascii="Montserrat" w:hAnsi="Montserrat" w:cs="Arial"/>
          <w:sz w:val="20"/>
          <w:szCs w:val="20"/>
          <w:lang w:val="en-GB"/>
        </w:rPr>
      </w:pPr>
    </w:p>
    <w:p w14:paraId="14C9ECD0" w14:textId="083C7129" w:rsidR="00006A5E" w:rsidRPr="00285CBA" w:rsidRDefault="008E23F1" w:rsidP="00FF2100">
      <w:pPr>
        <w:spacing w:line="276" w:lineRule="auto"/>
        <w:jc w:val="both"/>
        <w:rPr>
          <w:rFonts w:ascii="Montserrat" w:hAnsi="Montserrat" w:cs="Arial"/>
          <w:sz w:val="20"/>
          <w:szCs w:val="20"/>
          <w:lang w:val="en-GB"/>
        </w:rPr>
      </w:pPr>
      <w:r w:rsidRPr="001B35E9">
        <w:rPr>
          <w:rFonts w:ascii="Montserrat" w:hAnsi="Montserrat" w:cs="Arial"/>
          <w:sz w:val="20"/>
          <w:szCs w:val="20"/>
          <w:lang w:val="en-AU"/>
        </w:rPr>
        <w:t>Please have your identity card with you on the date of the General Meeting in order to be allowed to participate in the General Meeting</w:t>
      </w:r>
      <w:r w:rsidR="00C52B93" w:rsidRPr="001B35E9">
        <w:rPr>
          <w:rFonts w:ascii="Montserrat" w:hAnsi="Montserrat" w:cs="Arial"/>
          <w:sz w:val="20"/>
          <w:szCs w:val="20"/>
          <w:lang w:val="en-AU"/>
        </w:rPr>
        <w:t>.</w:t>
      </w:r>
    </w:p>
    <w:p w14:paraId="218EB1BE" w14:textId="77777777" w:rsidR="00723AB0" w:rsidRPr="001B35E9" w:rsidRDefault="00723AB0" w:rsidP="00A7257D">
      <w:pPr>
        <w:pStyle w:val="Akapitzlist"/>
        <w:numPr>
          <w:ilvl w:val="0"/>
          <w:numId w:val="1"/>
        </w:numPr>
        <w:spacing w:line="276" w:lineRule="auto"/>
        <w:jc w:val="both"/>
        <w:rPr>
          <w:rFonts w:ascii="Montserrat" w:hAnsi="Montserrat" w:cs="Arial"/>
          <w:b/>
          <w:bCs/>
          <w:sz w:val="20"/>
          <w:szCs w:val="20"/>
        </w:rPr>
      </w:pPr>
      <w:r w:rsidRPr="001B35E9">
        <w:rPr>
          <w:rFonts w:ascii="Montserrat" w:hAnsi="Montserrat" w:cs="Arial"/>
          <w:b/>
          <w:bCs/>
          <w:sz w:val="20"/>
          <w:szCs w:val="20"/>
          <w:lang w:val="en-AU"/>
        </w:rPr>
        <w:lastRenderedPageBreak/>
        <w:t>Manner of exercising voting rights by proxy</w:t>
      </w:r>
    </w:p>
    <w:p w14:paraId="7A45991E" w14:textId="77777777" w:rsidR="00E02481" w:rsidRPr="001B35E9" w:rsidRDefault="00E02481" w:rsidP="00E02481">
      <w:pPr>
        <w:spacing w:line="276" w:lineRule="auto"/>
        <w:jc w:val="both"/>
        <w:rPr>
          <w:rFonts w:ascii="Montserrat" w:hAnsi="Montserrat" w:cs="Arial"/>
          <w:sz w:val="20"/>
          <w:szCs w:val="20"/>
          <w:lang w:val="en-GB"/>
        </w:rPr>
      </w:pPr>
    </w:p>
    <w:p w14:paraId="5B0FFE98" w14:textId="77777777" w:rsidR="00B31186" w:rsidRPr="001B35E9" w:rsidRDefault="00723AB0" w:rsidP="00723AB0">
      <w:p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A shareholder may attend the General Meeting and exercise his/her voting right in person or by proxy. </w:t>
      </w:r>
    </w:p>
    <w:p w14:paraId="4E6AB203" w14:textId="77777777" w:rsidR="001B35E9" w:rsidRDefault="001B35E9" w:rsidP="00723AB0">
      <w:pPr>
        <w:spacing w:line="276" w:lineRule="auto"/>
        <w:jc w:val="both"/>
        <w:rPr>
          <w:rFonts w:ascii="Montserrat" w:hAnsi="Montserrat" w:cs="Arial"/>
          <w:sz w:val="20"/>
          <w:szCs w:val="20"/>
          <w:lang w:val="en-GB"/>
        </w:rPr>
      </w:pPr>
    </w:p>
    <w:p w14:paraId="0FA7003D" w14:textId="44FA3908" w:rsidR="00B31186" w:rsidRPr="001B35E9" w:rsidRDefault="008E23F1" w:rsidP="00723AB0">
      <w:pPr>
        <w:spacing w:line="276" w:lineRule="auto"/>
        <w:jc w:val="both"/>
        <w:rPr>
          <w:rFonts w:ascii="Montserrat" w:hAnsi="Montserrat" w:cs="Arial"/>
          <w:sz w:val="20"/>
          <w:szCs w:val="20"/>
          <w:lang w:val="en-GB"/>
        </w:rPr>
      </w:pPr>
      <w:r w:rsidRPr="001B35E9">
        <w:rPr>
          <w:rFonts w:ascii="Montserrat" w:hAnsi="Montserrat" w:cs="Arial"/>
          <w:sz w:val="20"/>
          <w:szCs w:val="20"/>
          <w:lang w:val="en-AU"/>
        </w:rPr>
        <w:t>The power of attorney to vote</w:t>
      </w:r>
      <w:r w:rsidR="00723AB0" w:rsidRPr="001B35E9">
        <w:rPr>
          <w:rFonts w:ascii="Montserrat" w:hAnsi="Montserrat" w:cs="Arial"/>
          <w:sz w:val="20"/>
          <w:szCs w:val="20"/>
          <w:lang w:val="en-AU"/>
        </w:rPr>
        <w:t xml:space="preserve"> shall be issued in writing or in electronic form. </w:t>
      </w:r>
    </w:p>
    <w:p w14:paraId="1A2FDA81" w14:textId="77777777" w:rsidR="001B35E9" w:rsidRDefault="001B35E9" w:rsidP="00723AB0">
      <w:pPr>
        <w:spacing w:line="276" w:lineRule="auto"/>
        <w:jc w:val="both"/>
        <w:rPr>
          <w:rFonts w:ascii="Montserrat" w:hAnsi="Montserrat" w:cs="Arial"/>
          <w:sz w:val="20"/>
          <w:szCs w:val="20"/>
          <w:lang w:val="en-GB"/>
        </w:rPr>
      </w:pPr>
    </w:p>
    <w:p w14:paraId="14C0D0AC" w14:textId="745273C2" w:rsidR="0032465D" w:rsidRPr="001B35E9" w:rsidRDefault="00723AB0" w:rsidP="00723AB0">
      <w:pPr>
        <w:spacing w:line="276" w:lineRule="auto"/>
        <w:jc w:val="both"/>
        <w:rPr>
          <w:rFonts w:ascii="Montserrat" w:hAnsi="Montserrat" w:cs="Arial"/>
          <w:sz w:val="20"/>
          <w:szCs w:val="20"/>
          <w:lang w:val="en-GB"/>
        </w:rPr>
      </w:pPr>
      <w:r w:rsidRPr="001B35E9">
        <w:rPr>
          <w:rFonts w:ascii="Montserrat" w:hAnsi="Montserrat" w:cs="Arial"/>
          <w:sz w:val="20"/>
          <w:szCs w:val="20"/>
          <w:lang w:val="en-AU"/>
        </w:rPr>
        <w:t>P</w:t>
      </w:r>
      <w:r w:rsidR="008E23F1" w:rsidRPr="001B35E9">
        <w:rPr>
          <w:rFonts w:ascii="Montserrat" w:hAnsi="Montserrat" w:cs="Arial"/>
          <w:sz w:val="20"/>
          <w:szCs w:val="20"/>
          <w:lang w:val="en-AU"/>
        </w:rPr>
        <w:t xml:space="preserve">ower of attorney </w:t>
      </w:r>
      <w:r w:rsidRPr="001B35E9">
        <w:rPr>
          <w:rFonts w:ascii="Montserrat" w:hAnsi="Montserrat" w:cs="Arial"/>
          <w:sz w:val="20"/>
          <w:szCs w:val="20"/>
          <w:lang w:val="en-AU"/>
        </w:rPr>
        <w:t>forms are published on the Company</w:t>
      </w:r>
      <w:r w:rsidR="003100B8" w:rsidRPr="001B35E9">
        <w:rPr>
          <w:rFonts w:ascii="Montserrat" w:hAnsi="Montserrat" w:cs="Arial"/>
          <w:sz w:val="20"/>
          <w:szCs w:val="20"/>
          <w:lang w:val="en-AU"/>
        </w:rPr>
        <w:t>’</w:t>
      </w:r>
      <w:r w:rsidRPr="001B35E9">
        <w:rPr>
          <w:rFonts w:ascii="Montserrat" w:hAnsi="Montserrat" w:cs="Arial"/>
          <w:sz w:val="20"/>
          <w:szCs w:val="20"/>
          <w:lang w:val="en-AU"/>
        </w:rPr>
        <w:t>s website at the address www.agora.pl, under the tab “Investor relations”/ “General Meeting of Shareholders”.</w:t>
      </w:r>
      <w:r w:rsidR="004D0930" w:rsidRPr="001B35E9">
        <w:rPr>
          <w:rFonts w:ascii="Montserrat" w:hAnsi="Montserrat" w:cs="Arial"/>
          <w:sz w:val="20"/>
          <w:szCs w:val="20"/>
          <w:lang w:val="en-GB"/>
        </w:rPr>
        <w:t xml:space="preserve"> </w:t>
      </w:r>
    </w:p>
    <w:p w14:paraId="357371D3" w14:textId="77777777" w:rsidR="001B35E9" w:rsidRDefault="001B35E9" w:rsidP="00723AB0">
      <w:pPr>
        <w:spacing w:line="276" w:lineRule="auto"/>
        <w:jc w:val="both"/>
        <w:rPr>
          <w:rFonts w:ascii="Montserrat" w:hAnsi="Montserrat" w:cs="Arial"/>
          <w:sz w:val="20"/>
          <w:szCs w:val="20"/>
          <w:lang w:val="en-GB"/>
        </w:rPr>
      </w:pPr>
    </w:p>
    <w:p w14:paraId="441205EA" w14:textId="24C10098" w:rsidR="00E0599D" w:rsidRPr="001B35E9" w:rsidRDefault="00723AB0" w:rsidP="00723AB0">
      <w:p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Shareholders shall send information on granting </w:t>
      </w:r>
      <w:r w:rsidR="008E23F1" w:rsidRPr="001B35E9">
        <w:rPr>
          <w:rFonts w:ascii="Montserrat" w:hAnsi="Montserrat" w:cs="Arial"/>
          <w:sz w:val="20"/>
          <w:szCs w:val="20"/>
          <w:lang w:val="en-AU"/>
        </w:rPr>
        <w:t xml:space="preserve">powers of attorney </w:t>
      </w:r>
      <w:r w:rsidRPr="001B35E9">
        <w:rPr>
          <w:rFonts w:ascii="Montserrat" w:hAnsi="Montserrat" w:cs="Arial"/>
          <w:sz w:val="20"/>
          <w:szCs w:val="20"/>
          <w:lang w:val="en-AU"/>
        </w:rPr>
        <w:t>in electronic form to the Company to the email address:</w:t>
      </w:r>
      <w:r w:rsidR="00C75B20" w:rsidRPr="001B35E9">
        <w:rPr>
          <w:rFonts w:ascii="Montserrat" w:hAnsi="Montserrat" w:cs="Arial"/>
          <w:sz w:val="20"/>
          <w:szCs w:val="20"/>
          <w:lang w:val="en-GB"/>
        </w:rPr>
        <w:t xml:space="preserve"> </w:t>
      </w:r>
      <w:hyperlink r:id="rId12" w:history="1">
        <w:r w:rsidRPr="001B35E9">
          <w:rPr>
            <w:rStyle w:val="Hipercze"/>
            <w:rFonts w:ascii="Montserrat" w:hAnsi="Montserrat" w:cs="Arial"/>
            <w:sz w:val="20"/>
            <w:szCs w:val="20"/>
            <w:lang w:val="en-AU"/>
          </w:rPr>
          <w:t>walne_zgromadzenie@agora.pl</w:t>
        </w:r>
      </w:hyperlink>
      <w:r w:rsidRPr="001B35E9">
        <w:rPr>
          <w:rFonts w:ascii="Montserrat" w:hAnsi="Montserrat" w:cs="Arial"/>
          <w:sz w:val="20"/>
          <w:szCs w:val="20"/>
          <w:lang w:val="en-AU"/>
        </w:rPr>
        <w:t xml:space="preserve"> no later than two business days before the date of the General Me</w:t>
      </w:r>
      <w:r w:rsidR="008E23F1" w:rsidRPr="001B35E9">
        <w:rPr>
          <w:rFonts w:ascii="Montserrat" w:hAnsi="Montserrat" w:cs="Arial"/>
          <w:sz w:val="20"/>
          <w:szCs w:val="20"/>
          <w:lang w:val="en-AU"/>
        </w:rPr>
        <w:t>e</w:t>
      </w:r>
      <w:r w:rsidR="006F7172" w:rsidRPr="001B35E9">
        <w:rPr>
          <w:rFonts w:ascii="Montserrat" w:hAnsi="Montserrat" w:cs="Arial"/>
          <w:sz w:val="20"/>
          <w:szCs w:val="20"/>
          <w:lang w:val="en-AU"/>
        </w:rPr>
        <w:t xml:space="preserve">ting (i.e. by </w:t>
      </w:r>
      <w:r w:rsidR="008478E3" w:rsidRPr="001B35E9">
        <w:rPr>
          <w:rFonts w:ascii="Montserrat" w:hAnsi="Montserrat" w:cs="Arial"/>
          <w:sz w:val="20"/>
          <w:szCs w:val="20"/>
          <w:lang w:val="en-AU"/>
        </w:rPr>
        <w:t>June 2</w:t>
      </w:r>
      <w:r w:rsidR="001B35E9">
        <w:rPr>
          <w:rFonts w:ascii="Montserrat" w:hAnsi="Montserrat" w:cs="Arial"/>
          <w:sz w:val="20"/>
          <w:szCs w:val="20"/>
          <w:lang w:val="en-AU"/>
        </w:rPr>
        <w:t>5</w:t>
      </w:r>
      <w:r w:rsidR="008478E3" w:rsidRPr="001B35E9">
        <w:rPr>
          <w:rFonts w:ascii="Montserrat" w:hAnsi="Montserrat" w:cs="Arial"/>
          <w:sz w:val="20"/>
          <w:szCs w:val="20"/>
          <w:lang w:val="en-AU"/>
        </w:rPr>
        <w:t>,</w:t>
      </w:r>
      <w:r w:rsidR="006F7172" w:rsidRPr="001B35E9">
        <w:rPr>
          <w:rFonts w:ascii="Montserrat" w:hAnsi="Montserrat" w:cs="Arial"/>
          <w:sz w:val="20"/>
          <w:szCs w:val="20"/>
          <w:lang w:val="en-AU"/>
        </w:rPr>
        <w:t xml:space="preserve"> 202</w:t>
      </w:r>
      <w:r w:rsidR="001B35E9">
        <w:rPr>
          <w:rFonts w:ascii="Montserrat" w:hAnsi="Montserrat" w:cs="Arial"/>
          <w:sz w:val="20"/>
          <w:szCs w:val="20"/>
          <w:lang w:val="en-AU"/>
        </w:rPr>
        <w:t>6</w:t>
      </w:r>
      <w:r w:rsidRPr="001B35E9">
        <w:rPr>
          <w:rFonts w:ascii="Montserrat" w:hAnsi="Montserrat" w:cs="Arial"/>
          <w:sz w:val="20"/>
          <w:szCs w:val="20"/>
          <w:lang w:val="en-AU"/>
        </w:rPr>
        <w:t>, 4 p.m.). A scan of the proxy form shall be enclosed with the information on granting proxy rights in electronic form, as well as:</w:t>
      </w:r>
    </w:p>
    <w:p w14:paraId="0279BB07" w14:textId="77777777" w:rsidR="00723AB0" w:rsidRPr="001B35E9" w:rsidRDefault="00723AB0" w:rsidP="00723AB0">
      <w:pPr>
        <w:pStyle w:val="Akapitzlist"/>
        <w:numPr>
          <w:ilvl w:val="0"/>
          <w:numId w:val="11"/>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in respect of shareholders who are individuals – a copy of the shareholder</w:t>
      </w:r>
      <w:r w:rsidR="003100B8" w:rsidRPr="001B35E9">
        <w:rPr>
          <w:rFonts w:ascii="Montserrat" w:hAnsi="Montserrat" w:cs="Arial"/>
          <w:sz w:val="20"/>
          <w:szCs w:val="20"/>
          <w:lang w:val="en-AU"/>
        </w:rPr>
        <w:t>’</w:t>
      </w:r>
      <w:r w:rsidRPr="001B35E9">
        <w:rPr>
          <w:rFonts w:ascii="Montserrat" w:hAnsi="Montserrat" w:cs="Arial"/>
          <w:sz w:val="20"/>
          <w:szCs w:val="20"/>
          <w:lang w:val="en-AU"/>
        </w:rPr>
        <w:t>s identification document;</w:t>
      </w:r>
    </w:p>
    <w:p w14:paraId="1308A6EE" w14:textId="77777777" w:rsidR="00723AB0" w:rsidRPr="001B35E9" w:rsidRDefault="00723AB0" w:rsidP="00723AB0">
      <w:pPr>
        <w:pStyle w:val="Akapitzlist"/>
        <w:numPr>
          <w:ilvl w:val="0"/>
          <w:numId w:val="11"/>
        </w:num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in respect of shareholders who are legal persons or partnerships – a confirmation of the authorization to act on behalf of that legal person or partnership in the form of a copy of the current excerpt from the relevant register or another document confirming the authorization of the individual(s) to represent the shareholder at the </w:t>
      </w:r>
      <w:r w:rsidR="008E23F1" w:rsidRPr="001B35E9">
        <w:rPr>
          <w:rFonts w:ascii="Montserrat" w:hAnsi="Montserrat" w:cs="Arial"/>
          <w:sz w:val="20"/>
          <w:szCs w:val="20"/>
          <w:lang w:val="en-AU"/>
        </w:rPr>
        <w:t>G</w:t>
      </w:r>
      <w:r w:rsidRPr="001B35E9">
        <w:rPr>
          <w:rFonts w:ascii="Montserrat" w:hAnsi="Montserrat" w:cs="Arial"/>
          <w:sz w:val="20"/>
          <w:szCs w:val="20"/>
          <w:lang w:val="en-AU"/>
        </w:rPr>
        <w:t xml:space="preserve">eneral Meeting (e.g. an uninterrupted sequence of </w:t>
      </w:r>
      <w:r w:rsidR="008E23F1" w:rsidRPr="001B35E9">
        <w:rPr>
          <w:rFonts w:ascii="Montserrat" w:hAnsi="Montserrat" w:cs="Arial"/>
          <w:sz w:val="20"/>
          <w:szCs w:val="20"/>
          <w:lang w:val="en-AU"/>
        </w:rPr>
        <w:t>powers of attorney</w:t>
      </w:r>
      <w:r w:rsidRPr="001B35E9">
        <w:rPr>
          <w:rFonts w:ascii="Montserrat" w:hAnsi="Montserrat" w:cs="Arial"/>
          <w:sz w:val="20"/>
          <w:szCs w:val="20"/>
          <w:lang w:val="en-AU"/>
        </w:rPr>
        <w:t>).</w:t>
      </w:r>
    </w:p>
    <w:p w14:paraId="4DF8B275" w14:textId="77777777" w:rsidR="00C5599C" w:rsidRPr="001B35E9" w:rsidRDefault="00C5599C" w:rsidP="00FF2100">
      <w:pPr>
        <w:spacing w:line="276" w:lineRule="auto"/>
        <w:jc w:val="both"/>
        <w:rPr>
          <w:rFonts w:ascii="Montserrat" w:hAnsi="Montserrat" w:cs="Arial"/>
          <w:sz w:val="20"/>
          <w:szCs w:val="20"/>
          <w:lang w:val="en-GB"/>
        </w:rPr>
      </w:pPr>
    </w:p>
    <w:p w14:paraId="58E3139C" w14:textId="77777777" w:rsidR="00521F21" w:rsidRPr="001B35E9" w:rsidRDefault="000E4079" w:rsidP="000E4079">
      <w:p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In respect of granting further </w:t>
      </w:r>
      <w:r w:rsidR="008E23F1" w:rsidRPr="001B35E9">
        <w:rPr>
          <w:rFonts w:ascii="Montserrat" w:hAnsi="Montserrat" w:cs="Arial"/>
          <w:sz w:val="20"/>
          <w:szCs w:val="20"/>
          <w:lang w:val="en-AU"/>
        </w:rPr>
        <w:t>powers of attorney</w:t>
      </w:r>
      <w:r w:rsidRPr="001B35E9">
        <w:rPr>
          <w:rFonts w:ascii="Montserrat" w:hAnsi="Montserrat" w:cs="Arial"/>
          <w:sz w:val="20"/>
          <w:szCs w:val="20"/>
          <w:lang w:val="en-AU"/>
        </w:rPr>
        <w:t xml:space="preserve">, </w:t>
      </w:r>
      <w:r w:rsidR="004A651B" w:rsidRPr="001B35E9">
        <w:rPr>
          <w:rFonts w:ascii="Montserrat" w:hAnsi="Montserrat" w:cs="Arial"/>
          <w:sz w:val="20"/>
          <w:szCs w:val="20"/>
          <w:lang w:val="en-AU"/>
        </w:rPr>
        <w:t>the proxy holder should present an uninterrupted sequence of powers of attorney accompanied by documents confirming the authorization of the proxy to act on behalf of the previous proxies</w:t>
      </w:r>
      <w:r w:rsidR="00723AB0" w:rsidRPr="001B35E9">
        <w:rPr>
          <w:rFonts w:ascii="Montserrat" w:hAnsi="Montserrat" w:cs="Arial"/>
          <w:sz w:val="20"/>
          <w:szCs w:val="20"/>
          <w:lang w:val="en-AU"/>
        </w:rPr>
        <w:t>.</w:t>
      </w:r>
    </w:p>
    <w:p w14:paraId="7FF422B2" w14:textId="77777777" w:rsidR="001B35E9" w:rsidRDefault="001B35E9" w:rsidP="0050488E">
      <w:pPr>
        <w:spacing w:line="276" w:lineRule="auto"/>
        <w:jc w:val="both"/>
        <w:rPr>
          <w:rFonts w:ascii="Montserrat" w:hAnsi="Montserrat" w:cs="Arial"/>
          <w:sz w:val="20"/>
          <w:szCs w:val="20"/>
          <w:lang w:val="en-GB"/>
        </w:rPr>
      </w:pPr>
    </w:p>
    <w:p w14:paraId="1A743119" w14:textId="15873B21" w:rsidR="00006A5E" w:rsidRPr="001B35E9" w:rsidRDefault="000E4079" w:rsidP="0050488E">
      <w:p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Agora S.A. </w:t>
      </w:r>
      <w:r w:rsidR="004A651B" w:rsidRPr="001B35E9">
        <w:rPr>
          <w:rFonts w:ascii="Montserrat" w:hAnsi="Montserrat" w:cs="Arial"/>
          <w:sz w:val="20"/>
          <w:szCs w:val="20"/>
          <w:lang w:val="en-AU"/>
        </w:rPr>
        <w:t>will take appropriate measures to identify the shareholder and his/her proxy in order to verify the validity of the power of attorney granted in electronic form</w:t>
      </w:r>
      <w:r w:rsidRPr="001B35E9">
        <w:rPr>
          <w:rFonts w:ascii="Montserrat" w:hAnsi="Montserrat" w:cs="Arial"/>
          <w:sz w:val="20"/>
          <w:szCs w:val="20"/>
          <w:lang w:val="en-AU"/>
        </w:rPr>
        <w:t>.</w:t>
      </w:r>
      <w:r w:rsidR="00C75B20" w:rsidRPr="001B35E9">
        <w:rPr>
          <w:rFonts w:ascii="Montserrat" w:hAnsi="Montserrat" w:cs="Arial"/>
          <w:sz w:val="20"/>
          <w:szCs w:val="20"/>
          <w:lang w:val="en-GB"/>
        </w:rPr>
        <w:t xml:space="preserve"> </w:t>
      </w:r>
      <w:r w:rsidR="0050488E" w:rsidRPr="001B35E9">
        <w:rPr>
          <w:rFonts w:ascii="Montserrat" w:hAnsi="Montserrat" w:cs="Arial"/>
          <w:sz w:val="20"/>
          <w:szCs w:val="20"/>
          <w:lang w:val="en-AU"/>
        </w:rPr>
        <w:t xml:space="preserve">The verification will consist in particular of a request for feedback by phone or email addressed to the shareholder or proxy </w:t>
      </w:r>
      <w:r w:rsidR="004A651B" w:rsidRPr="001B35E9">
        <w:rPr>
          <w:rFonts w:ascii="Montserrat" w:hAnsi="Montserrat" w:cs="Arial"/>
          <w:sz w:val="20"/>
          <w:szCs w:val="20"/>
          <w:lang w:val="en-AU"/>
        </w:rPr>
        <w:t>to confirm the granting of the power of attorney and its scope</w:t>
      </w:r>
      <w:r w:rsidR="0050488E" w:rsidRPr="001B35E9">
        <w:rPr>
          <w:rFonts w:ascii="Montserrat" w:hAnsi="Montserrat" w:cs="Arial"/>
          <w:sz w:val="20"/>
          <w:szCs w:val="20"/>
          <w:lang w:val="en-AU"/>
        </w:rPr>
        <w:t>.</w:t>
      </w:r>
      <w:r w:rsidR="00C75B20" w:rsidRPr="001B35E9">
        <w:rPr>
          <w:rFonts w:ascii="Montserrat" w:hAnsi="Montserrat" w:cs="Arial"/>
          <w:sz w:val="20"/>
          <w:szCs w:val="20"/>
          <w:lang w:val="en-GB"/>
        </w:rPr>
        <w:t xml:space="preserve"> </w:t>
      </w:r>
      <w:r w:rsidR="004A651B" w:rsidRPr="001B35E9">
        <w:rPr>
          <w:rFonts w:ascii="Montserrat" w:hAnsi="Montserrat" w:cs="Arial"/>
          <w:sz w:val="20"/>
          <w:szCs w:val="20"/>
          <w:lang w:val="en-AU"/>
        </w:rPr>
        <w:t xml:space="preserve">The Company wishes to emphasize that in such case failing to answer the questions asked during the verification shall be considered as lack of </w:t>
      </w:r>
      <w:r w:rsidR="0032465D" w:rsidRPr="001B35E9">
        <w:rPr>
          <w:rFonts w:ascii="Montserrat" w:hAnsi="Montserrat" w:cs="Arial"/>
          <w:sz w:val="20"/>
          <w:szCs w:val="20"/>
          <w:lang w:val="en-AU"/>
        </w:rPr>
        <w:t xml:space="preserve">the </w:t>
      </w:r>
      <w:r w:rsidR="004A651B" w:rsidRPr="001B35E9">
        <w:rPr>
          <w:rFonts w:ascii="Montserrat" w:hAnsi="Montserrat" w:cs="Arial"/>
          <w:sz w:val="20"/>
          <w:szCs w:val="20"/>
          <w:lang w:val="en-AU"/>
        </w:rPr>
        <w:t>possibility of verification of the granted power of attorney and shall constitute the basis for refusing to allow the proxy to participate in the General Meeting</w:t>
      </w:r>
      <w:r w:rsidR="0050488E" w:rsidRPr="001B35E9">
        <w:rPr>
          <w:rFonts w:ascii="Montserrat" w:hAnsi="Montserrat" w:cs="Arial"/>
          <w:sz w:val="20"/>
          <w:szCs w:val="20"/>
          <w:lang w:val="en-AU"/>
        </w:rPr>
        <w:t>.</w:t>
      </w:r>
    </w:p>
    <w:p w14:paraId="6AA72073" w14:textId="77777777" w:rsidR="001B35E9" w:rsidRDefault="001B35E9" w:rsidP="0050488E">
      <w:pPr>
        <w:spacing w:line="276" w:lineRule="auto"/>
        <w:jc w:val="both"/>
        <w:rPr>
          <w:rFonts w:ascii="Montserrat" w:hAnsi="Montserrat" w:cs="Arial"/>
          <w:sz w:val="20"/>
          <w:szCs w:val="20"/>
          <w:lang w:val="en-GB"/>
        </w:rPr>
      </w:pPr>
    </w:p>
    <w:p w14:paraId="768C555C" w14:textId="6FA01088" w:rsidR="00006A5E" w:rsidRPr="001B35E9" w:rsidRDefault="0050488E" w:rsidP="0050488E">
      <w:p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The </w:t>
      </w:r>
      <w:r w:rsidR="004A651B" w:rsidRPr="001B35E9">
        <w:rPr>
          <w:rFonts w:ascii="Montserrat" w:hAnsi="Montserrat" w:cs="Arial"/>
          <w:sz w:val="20"/>
          <w:szCs w:val="20"/>
          <w:lang w:val="en-AU"/>
        </w:rPr>
        <w:t>rules described above concerning the manner of granting a power of attorney shall also apply to cancelling a power of attorney granted in electronic form</w:t>
      </w:r>
      <w:r w:rsidRPr="001B35E9">
        <w:rPr>
          <w:rFonts w:ascii="Montserrat" w:hAnsi="Montserrat" w:cs="Arial"/>
          <w:sz w:val="20"/>
          <w:szCs w:val="20"/>
          <w:lang w:val="en-AU"/>
        </w:rPr>
        <w:t>.</w:t>
      </w:r>
    </w:p>
    <w:p w14:paraId="00B39CFE" w14:textId="77777777" w:rsidR="00C10186" w:rsidRPr="001B35E9" w:rsidRDefault="00C10186" w:rsidP="00FF2100">
      <w:pPr>
        <w:spacing w:line="276" w:lineRule="auto"/>
        <w:jc w:val="both"/>
        <w:rPr>
          <w:rFonts w:ascii="Montserrat" w:hAnsi="Montserrat" w:cs="Arial"/>
          <w:sz w:val="20"/>
          <w:szCs w:val="20"/>
          <w:lang w:val="en-GB"/>
        </w:rPr>
      </w:pPr>
    </w:p>
    <w:p w14:paraId="059A656A" w14:textId="77777777" w:rsidR="0050488E" w:rsidRPr="001B35E9" w:rsidRDefault="0050488E" w:rsidP="00A7257D">
      <w:pPr>
        <w:pStyle w:val="Akapitzlist"/>
        <w:numPr>
          <w:ilvl w:val="0"/>
          <w:numId w:val="1"/>
        </w:numPr>
        <w:spacing w:line="276" w:lineRule="auto"/>
        <w:jc w:val="both"/>
        <w:rPr>
          <w:rFonts w:ascii="Montserrat" w:hAnsi="Montserrat" w:cs="Arial"/>
          <w:b/>
          <w:bCs/>
          <w:sz w:val="20"/>
          <w:szCs w:val="20"/>
        </w:rPr>
      </w:pPr>
      <w:r w:rsidRPr="001B35E9">
        <w:rPr>
          <w:rFonts w:ascii="Montserrat" w:hAnsi="Montserrat" w:cs="Arial"/>
          <w:b/>
          <w:bCs/>
          <w:sz w:val="20"/>
          <w:szCs w:val="20"/>
          <w:lang w:val="en-AU"/>
        </w:rPr>
        <w:t xml:space="preserve">Possibility of attendance and the manner of </w:t>
      </w:r>
      <w:r w:rsidR="004A651B" w:rsidRPr="001B35E9">
        <w:rPr>
          <w:rFonts w:ascii="Montserrat" w:hAnsi="Montserrat" w:cs="Arial"/>
          <w:b/>
          <w:bCs/>
          <w:sz w:val="20"/>
          <w:szCs w:val="20"/>
          <w:lang w:val="en-AU"/>
        </w:rPr>
        <w:t>commenting</w:t>
      </w:r>
      <w:r w:rsidRPr="001B35E9">
        <w:rPr>
          <w:rFonts w:ascii="Montserrat" w:hAnsi="Montserrat" w:cs="Arial"/>
          <w:b/>
          <w:bCs/>
          <w:sz w:val="20"/>
          <w:szCs w:val="20"/>
          <w:lang w:val="en-AU"/>
        </w:rPr>
        <w:t xml:space="preserve"> during the General Meeting using </w:t>
      </w:r>
      <w:r w:rsidR="0032465D" w:rsidRPr="001B35E9">
        <w:rPr>
          <w:rFonts w:ascii="Montserrat" w:hAnsi="Montserrat" w:cs="Arial"/>
          <w:b/>
          <w:bCs/>
          <w:sz w:val="20"/>
          <w:szCs w:val="20"/>
          <w:lang w:val="en-AU"/>
        </w:rPr>
        <w:t xml:space="preserve">means of </w:t>
      </w:r>
      <w:r w:rsidRPr="001B35E9">
        <w:rPr>
          <w:rFonts w:ascii="Montserrat" w:hAnsi="Montserrat" w:cs="Arial"/>
          <w:b/>
          <w:bCs/>
          <w:sz w:val="20"/>
          <w:szCs w:val="20"/>
          <w:lang w:val="en-AU"/>
        </w:rPr>
        <w:t>electronic communication</w:t>
      </w:r>
      <w:r w:rsidRPr="001B35E9">
        <w:rPr>
          <w:rStyle w:val="apple-converted-space"/>
          <w:rFonts w:ascii="Montserrat" w:hAnsi="Montserrat" w:cs="Arial"/>
          <w:b/>
          <w:bCs/>
          <w:sz w:val="20"/>
          <w:szCs w:val="20"/>
        </w:rPr>
        <w:t> </w:t>
      </w:r>
    </w:p>
    <w:p w14:paraId="0F313C46" w14:textId="77777777" w:rsidR="00DD0DF7" w:rsidRPr="001B35E9" w:rsidRDefault="00DD0DF7" w:rsidP="00DD0DF7">
      <w:pPr>
        <w:spacing w:line="276" w:lineRule="auto"/>
        <w:jc w:val="both"/>
        <w:rPr>
          <w:rFonts w:ascii="Montserrat" w:hAnsi="Montserrat" w:cs="Arial"/>
          <w:sz w:val="20"/>
          <w:szCs w:val="20"/>
          <w:lang w:val="de-DE"/>
        </w:rPr>
      </w:pPr>
    </w:p>
    <w:p w14:paraId="6EE20135" w14:textId="77777777" w:rsidR="00766EE4" w:rsidRPr="001B35E9" w:rsidRDefault="0050488E" w:rsidP="00BB3184">
      <w:p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The principles, and terms and conditions for participating in the General Meeting using </w:t>
      </w:r>
      <w:r w:rsidR="0032465D" w:rsidRPr="001B35E9">
        <w:rPr>
          <w:rFonts w:ascii="Montserrat" w:hAnsi="Montserrat" w:cs="Arial"/>
          <w:sz w:val="20"/>
          <w:szCs w:val="20"/>
          <w:lang w:val="en-AU"/>
        </w:rPr>
        <w:t xml:space="preserve">means of </w:t>
      </w:r>
      <w:r w:rsidRPr="001B35E9">
        <w:rPr>
          <w:rFonts w:ascii="Montserrat" w:hAnsi="Montserrat" w:cs="Arial"/>
          <w:sz w:val="20"/>
          <w:szCs w:val="20"/>
          <w:lang w:val="en-AU"/>
        </w:rPr>
        <w:t>electronic of communication are specified in the appendix to this announcement.</w:t>
      </w:r>
      <w:r w:rsidR="00766EE4" w:rsidRPr="001B35E9">
        <w:rPr>
          <w:rFonts w:ascii="Montserrat" w:hAnsi="Montserrat" w:cs="Arial"/>
          <w:sz w:val="20"/>
          <w:szCs w:val="20"/>
          <w:lang w:val="en-GB"/>
        </w:rPr>
        <w:t xml:space="preserve"> </w:t>
      </w:r>
      <w:r w:rsidRPr="001B35E9">
        <w:rPr>
          <w:rFonts w:ascii="Montserrat" w:hAnsi="Montserrat" w:cs="Arial"/>
          <w:sz w:val="20"/>
          <w:szCs w:val="20"/>
          <w:lang w:val="en-AU"/>
        </w:rPr>
        <w:t xml:space="preserve">Shareholders will have the possibility of </w:t>
      </w:r>
      <w:r w:rsidR="004A651B" w:rsidRPr="001B35E9">
        <w:rPr>
          <w:rFonts w:ascii="Montserrat" w:hAnsi="Montserrat" w:cs="Arial"/>
          <w:sz w:val="20"/>
          <w:szCs w:val="20"/>
          <w:lang w:val="en-AU"/>
        </w:rPr>
        <w:t>commenting</w:t>
      </w:r>
      <w:r w:rsidR="00BB3184" w:rsidRPr="001B35E9">
        <w:rPr>
          <w:rFonts w:ascii="Montserrat" w:hAnsi="Montserrat" w:cs="Arial"/>
          <w:sz w:val="20"/>
          <w:szCs w:val="20"/>
          <w:lang w:val="en-AU"/>
        </w:rPr>
        <w:t xml:space="preserve"> by sending text messages</w:t>
      </w:r>
      <w:r w:rsidRPr="001B35E9">
        <w:rPr>
          <w:rFonts w:ascii="Montserrat" w:hAnsi="Montserrat" w:cs="Arial"/>
          <w:sz w:val="20"/>
          <w:szCs w:val="20"/>
          <w:lang w:val="en-AU"/>
        </w:rPr>
        <w:t>.</w:t>
      </w:r>
    </w:p>
    <w:p w14:paraId="680AB422" w14:textId="77777777" w:rsidR="00285CBA" w:rsidRPr="001B35E9" w:rsidRDefault="00285CBA" w:rsidP="00766EE4">
      <w:pPr>
        <w:spacing w:line="276" w:lineRule="auto"/>
        <w:jc w:val="both"/>
        <w:rPr>
          <w:rFonts w:ascii="Montserrat" w:hAnsi="Montserrat" w:cs="Arial"/>
          <w:sz w:val="20"/>
          <w:szCs w:val="20"/>
          <w:lang w:val="en-GB"/>
        </w:rPr>
      </w:pPr>
    </w:p>
    <w:p w14:paraId="33FFF736" w14:textId="77777777" w:rsidR="00BB3184" w:rsidRPr="001B35E9" w:rsidRDefault="00BB3184" w:rsidP="00A7257D">
      <w:pPr>
        <w:pStyle w:val="Akapitzlist"/>
        <w:numPr>
          <w:ilvl w:val="0"/>
          <w:numId w:val="1"/>
        </w:numPr>
        <w:spacing w:line="276" w:lineRule="auto"/>
        <w:jc w:val="both"/>
        <w:rPr>
          <w:rFonts w:ascii="Montserrat" w:hAnsi="Montserrat" w:cs="Arial"/>
          <w:b/>
          <w:bCs/>
          <w:sz w:val="20"/>
          <w:szCs w:val="20"/>
        </w:rPr>
      </w:pPr>
      <w:r w:rsidRPr="001B35E9">
        <w:rPr>
          <w:rFonts w:ascii="Montserrat" w:hAnsi="Montserrat" w:cs="Arial"/>
          <w:b/>
          <w:bCs/>
          <w:sz w:val="20"/>
          <w:szCs w:val="20"/>
          <w:lang w:val="en-AU"/>
        </w:rPr>
        <w:t>Manner of exercising voting rights using mail or electronic means of communication</w:t>
      </w:r>
    </w:p>
    <w:p w14:paraId="7DBBA94E" w14:textId="77777777" w:rsidR="00E02481" w:rsidRPr="001B35E9" w:rsidRDefault="00E02481" w:rsidP="00E02481">
      <w:pPr>
        <w:spacing w:line="276" w:lineRule="auto"/>
        <w:jc w:val="both"/>
        <w:rPr>
          <w:rFonts w:ascii="Montserrat" w:hAnsi="Montserrat" w:cs="Arial"/>
          <w:sz w:val="20"/>
          <w:szCs w:val="20"/>
          <w:lang w:val="en-GB"/>
        </w:rPr>
      </w:pPr>
    </w:p>
    <w:p w14:paraId="235B1B9C" w14:textId="77777777" w:rsidR="00006A5E" w:rsidRPr="001B35E9" w:rsidRDefault="00BB3184" w:rsidP="00BB3184">
      <w:pPr>
        <w:spacing w:line="276" w:lineRule="auto"/>
        <w:jc w:val="both"/>
        <w:rPr>
          <w:rFonts w:ascii="Montserrat" w:hAnsi="Montserrat" w:cs="Arial"/>
          <w:sz w:val="20"/>
          <w:szCs w:val="20"/>
          <w:lang w:val="en-GB"/>
        </w:rPr>
      </w:pPr>
      <w:r w:rsidRPr="001B35E9">
        <w:rPr>
          <w:rFonts w:ascii="Montserrat" w:hAnsi="Montserrat" w:cs="Arial"/>
          <w:sz w:val="20"/>
          <w:szCs w:val="20"/>
          <w:lang w:val="en-GB"/>
        </w:rPr>
        <w:lastRenderedPageBreak/>
        <w:t>The Company does not stipulate exercising voting rights by mail.</w:t>
      </w:r>
      <w:r w:rsidR="00BB1FAD" w:rsidRPr="001B35E9">
        <w:rPr>
          <w:rFonts w:ascii="Montserrat" w:hAnsi="Montserrat" w:cs="Arial"/>
          <w:sz w:val="20"/>
          <w:szCs w:val="20"/>
          <w:lang w:val="en-GB"/>
        </w:rPr>
        <w:t xml:space="preserve"> </w:t>
      </w:r>
      <w:r w:rsidRPr="001B35E9">
        <w:rPr>
          <w:rFonts w:ascii="Montserrat" w:hAnsi="Montserrat" w:cs="Arial"/>
          <w:sz w:val="20"/>
          <w:szCs w:val="20"/>
          <w:lang w:val="en-GB"/>
        </w:rPr>
        <w:t xml:space="preserve">The manner of exercising voting rights using </w:t>
      </w:r>
      <w:r w:rsidR="0032465D" w:rsidRPr="001B35E9">
        <w:rPr>
          <w:rFonts w:ascii="Montserrat" w:hAnsi="Montserrat" w:cs="Arial"/>
          <w:sz w:val="20"/>
          <w:szCs w:val="20"/>
          <w:lang w:val="en-GB"/>
        </w:rPr>
        <w:t xml:space="preserve">means of </w:t>
      </w:r>
      <w:r w:rsidRPr="001B35E9">
        <w:rPr>
          <w:rFonts w:ascii="Montserrat" w:hAnsi="Montserrat" w:cs="Arial"/>
          <w:sz w:val="20"/>
          <w:szCs w:val="20"/>
          <w:lang w:val="en-GB"/>
        </w:rPr>
        <w:t>electronic communication is described in the appendix to this announcement</w:t>
      </w:r>
      <w:r w:rsidR="006739B7" w:rsidRPr="001B35E9">
        <w:rPr>
          <w:rFonts w:ascii="Montserrat" w:hAnsi="Montserrat" w:cs="Arial"/>
          <w:sz w:val="20"/>
          <w:szCs w:val="20"/>
          <w:lang w:val="en-GB"/>
        </w:rPr>
        <w:t xml:space="preserve"> – Rules for participating in General Meeting of Agora S.A. by means of electronic communication.</w:t>
      </w:r>
    </w:p>
    <w:p w14:paraId="793EF653" w14:textId="77777777" w:rsidR="00F14D99" w:rsidRPr="001B35E9" w:rsidRDefault="00F14D99" w:rsidP="00FF2100">
      <w:pPr>
        <w:spacing w:line="276" w:lineRule="auto"/>
        <w:jc w:val="both"/>
        <w:rPr>
          <w:rFonts w:ascii="Montserrat" w:hAnsi="Montserrat" w:cs="Arial"/>
          <w:sz w:val="20"/>
          <w:szCs w:val="20"/>
          <w:lang w:val="en-GB"/>
        </w:rPr>
      </w:pPr>
    </w:p>
    <w:p w14:paraId="7F7CD95E" w14:textId="77777777" w:rsidR="005C1ABC" w:rsidRPr="001B35E9" w:rsidRDefault="005C1ABC" w:rsidP="00A12B73">
      <w:pPr>
        <w:pStyle w:val="Akapitzlist"/>
        <w:numPr>
          <w:ilvl w:val="0"/>
          <w:numId w:val="1"/>
        </w:numPr>
        <w:spacing w:line="276" w:lineRule="auto"/>
        <w:jc w:val="both"/>
        <w:rPr>
          <w:rFonts w:ascii="Montserrat" w:hAnsi="Montserrat" w:cs="Arial"/>
          <w:b/>
          <w:bCs/>
          <w:sz w:val="20"/>
          <w:szCs w:val="20"/>
        </w:rPr>
      </w:pPr>
      <w:r w:rsidRPr="001B35E9">
        <w:rPr>
          <w:rFonts w:ascii="Montserrat" w:hAnsi="Montserrat" w:cs="Arial"/>
          <w:b/>
          <w:bCs/>
          <w:sz w:val="20"/>
          <w:szCs w:val="20"/>
          <w:lang w:val="en-AU"/>
        </w:rPr>
        <w:t>Shareholders right to ask questions regarding matters included in the agenda of the General Meeting</w:t>
      </w:r>
    </w:p>
    <w:p w14:paraId="73ABD7DE" w14:textId="77777777" w:rsidR="005C1ABC" w:rsidRPr="001B35E9" w:rsidRDefault="005C1ABC" w:rsidP="001B35E9">
      <w:pPr>
        <w:spacing w:line="276" w:lineRule="auto"/>
        <w:jc w:val="both"/>
        <w:rPr>
          <w:rFonts w:ascii="Montserrat" w:hAnsi="Montserrat" w:cs="Arial"/>
          <w:sz w:val="20"/>
          <w:szCs w:val="20"/>
        </w:rPr>
      </w:pPr>
    </w:p>
    <w:p w14:paraId="22854F12" w14:textId="77777777" w:rsidR="005C1ABC" w:rsidRPr="001B35E9" w:rsidRDefault="005C1ABC" w:rsidP="005C1ABC">
      <w:pPr>
        <w:spacing w:line="276" w:lineRule="auto"/>
        <w:jc w:val="both"/>
        <w:rPr>
          <w:rFonts w:ascii="Montserrat" w:hAnsi="Montserrat" w:cs="Arial"/>
          <w:sz w:val="20"/>
          <w:szCs w:val="20"/>
          <w:lang w:val="en-US"/>
        </w:rPr>
      </w:pPr>
      <w:r w:rsidRPr="001B35E9">
        <w:rPr>
          <w:rFonts w:ascii="Montserrat" w:hAnsi="Montserrat" w:cs="Arial"/>
          <w:sz w:val="20"/>
          <w:szCs w:val="20"/>
          <w:lang w:val="en-US"/>
        </w:rPr>
        <w:t xml:space="preserve">Shareholders participating in the General Meeting have right to ask questions regarding  matters included in the agenda of the General Meeting and participate in the discussion in accordance with the rules defined in the  </w:t>
      </w:r>
      <w:r w:rsidRPr="001B35E9">
        <w:rPr>
          <w:rFonts w:ascii="Montserrat" w:hAnsi="Montserrat" w:cs="Arial"/>
          <w:sz w:val="20"/>
          <w:szCs w:val="20"/>
          <w:lang w:val="en-GB"/>
        </w:rPr>
        <w:t>Rules for participating in General Meeting, available on the website of the Company.</w:t>
      </w:r>
    </w:p>
    <w:p w14:paraId="6F371CE9" w14:textId="77777777" w:rsidR="005C1ABC" w:rsidRPr="001B35E9" w:rsidRDefault="005C1ABC" w:rsidP="001B35E9">
      <w:pPr>
        <w:spacing w:line="276" w:lineRule="auto"/>
        <w:jc w:val="both"/>
        <w:rPr>
          <w:rFonts w:ascii="Montserrat" w:hAnsi="Montserrat" w:cs="Arial"/>
          <w:sz w:val="20"/>
          <w:szCs w:val="20"/>
        </w:rPr>
      </w:pPr>
    </w:p>
    <w:p w14:paraId="305CF967" w14:textId="77777777" w:rsidR="00BB3184" w:rsidRPr="001B35E9" w:rsidRDefault="00BB3184" w:rsidP="00A7257D">
      <w:pPr>
        <w:pStyle w:val="Akapitzlist"/>
        <w:numPr>
          <w:ilvl w:val="0"/>
          <w:numId w:val="1"/>
        </w:numPr>
        <w:spacing w:line="276" w:lineRule="auto"/>
        <w:jc w:val="both"/>
        <w:rPr>
          <w:rFonts w:ascii="Montserrat" w:hAnsi="Montserrat" w:cs="Arial"/>
          <w:b/>
          <w:bCs/>
          <w:sz w:val="20"/>
          <w:szCs w:val="20"/>
        </w:rPr>
      </w:pPr>
      <w:r w:rsidRPr="001B35E9">
        <w:rPr>
          <w:rFonts w:ascii="Montserrat" w:hAnsi="Montserrat" w:cs="Arial"/>
          <w:b/>
          <w:bCs/>
          <w:sz w:val="20"/>
          <w:szCs w:val="20"/>
          <w:lang w:val="en-AU"/>
        </w:rPr>
        <w:t>Access to documentation</w:t>
      </w:r>
      <w:r w:rsidRPr="001B35E9">
        <w:rPr>
          <w:rStyle w:val="apple-converted-space"/>
          <w:rFonts w:ascii="Montserrat" w:hAnsi="Montserrat" w:cs="Arial"/>
          <w:b/>
          <w:bCs/>
          <w:sz w:val="20"/>
          <w:szCs w:val="20"/>
        </w:rPr>
        <w:t> </w:t>
      </w:r>
    </w:p>
    <w:p w14:paraId="79D8A77A" w14:textId="77777777" w:rsidR="00656820" w:rsidRPr="001B35E9" w:rsidRDefault="00656820" w:rsidP="00FF2100">
      <w:pPr>
        <w:spacing w:line="276" w:lineRule="auto"/>
        <w:jc w:val="both"/>
        <w:rPr>
          <w:rFonts w:ascii="Montserrat" w:hAnsi="Montserrat" w:cs="Arial"/>
          <w:sz w:val="20"/>
          <w:szCs w:val="20"/>
        </w:rPr>
      </w:pPr>
    </w:p>
    <w:p w14:paraId="079DE2F8" w14:textId="57A03E9E" w:rsidR="00006A5E" w:rsidRPr="001B35E9" w:rsidRDefault="00BB3184" w:rsidP="00BB3184">
      <w:pPr>
        <w:spacing w:line="276" w:lineRule="auto"/>
        <w:jc w:val="both"/>
        <w:rPr>
          <w:rFonts w:ascii="Montserrat" w:hAnsi="Montserrat" w:cs="Arial"/>
          <w:sz w:val="20"/>
          <w:szCs w:val="20"/>
          <w:lang w:val="en-GB"/>
        </w:rPr>
      </w:pPr>
      <w:r w:rsidRPr="001B35E9">
        <w:rPr>
          <w:rFonts w:ascii="Montserrat" w:hAnsi="Montserrat" w:cs="Arial"/>
          <w:sz w:val="20"/>
          <w:szCs w:val="20"/>
          <w:lang w:val="en-AU"/>
        </w:rPr>
        <w:t xml:space="preserve">Persons </w:t>
      </w:r>
      <w:r w:rsidR="004A651B" w:rsidRPr="001B35E9">
        <w:rPr>
          <w:rFonts w:ascii="Montserrat" w:hAnsi="Montserrat" w:cs="Arial"/>
          <w:sz w:val="20"/>
          <w:szCs w:val="20"/>
          <w:lang w:val="en-AU"/>
        </w:rPr>
        <w:t>entitled to participate in the General Meeting may obtain the full text of the documentation to be presented at the General Meeting and draft resolutions at the Company</w:t>
      </w:r>
      <w:r w:rsidR="003100B8" w:rsidRPr="001B35E9">
        <w:rPr>
          <w:rFonts w:ascii="Montserrat" w:hAnsi="Montserrat" w:cs="Arial"/>
          <w:sz w:val="20"/>
          <w:szCs w:val="20"/>
          <w:lang w:val="en-AU"/>
        </w:rPr>
        <w:t>’</w:t>
      </w:r>
      <w:r w:rsidR="004A651B" w:rsidRPr="001B35E9">
        <w:rPr>
          <w:rFonts w:ascii="Montserrat" w:hAnsi="Montserrat" w:cs="Arial"/>
          <w:sz w:val="20"/>
          <w:szCs w:val="20"/>
          <w:lang w:val="en-AU"/>
        </w:rPr>
        <w:t xml:space="preserve">s </w:t>
      </w:r>
      <w:r w:rsidR="00151CB0" w:rsidRPr="001B35E9">
        <w:rPr>
          <w:rFonts w:ascii="Montserrat" w:hAnsi="Montserrat" w:cs="Arial"/>
          <w:sz w:val="20"/>
          <w:szCs w:val="20"/>
          <w:lang w:val="en-AU"/>
        </w:rPr>
        <w:t xml:space="preserve">seat </w:t>
      </w:r>
      <w:r w:rsidR="004A651B" w:rsidRPr="001B35E9">
        <w:rPr>
          <w:rFonts w:ascii="Montserrat" w:hAnsi="Montserrat" w:cs="Arial"/>
          <w:sz w:val="20"/>
          <w:szCs w:val="20"/>
          <w:lang w:val="en-AU"/>
        </w:rPr>
        <w:t xml:space="preserve">at </w:t>
      </w:r>
      <w:proofErr w:type="spellStart"/>
      <w:r w:rsidR="004A651B" w:rsidRPr="001B35E9">
        <w:rPr>
          <w:rFonts w:ascii="Montserrat" w:hAnsi="Montserrat" w:cs="Arial"/>
          <w:sz w:val="20"/>
          <w:szCs w:val="20"/>
          <w:lang w:val="en-AU"/>
        </w:rPr>
        <w:t>Czerska</w:t>
      </w:r>
      <w:proofErr w:type="spellEnd"/>
      <w:r w:rsidR="004A651B" w:rsidRPr="001B35E9">
        <w:rPr>
          <w:rFonts w:ascii="Montserrat" w:hAnsi="Montserrat" w:cs="Arial"/>
          <w:sz w:val="20"/>
          <w:szCs w:val="20"/>
          <w:lang w:val="en-AU"/>
        </w:rPr>
        <w:t xml:space="preserve"> 8/10, 00-732 Warsaw, in the Office of the Management Board of the Company from the date of this announcement</w:t>
      </w:r>
      <w:r w:rsidR="006F7172" w:rsidRPr="001B35E9">
        <w:rPr>
          <w:rFonts w:ascii="Montserrat" w:hAnsi="Montserrat" w:cs="Arial"/>
          <w:sz w:val="20"/>
          <w:szCs w:val="20"/>
          <w:lang w:val="en-AU"/>
        </w:rPr>
        <w:t xml:space="preserve"> until </w:t>
      </w:r>
      <w:r w:rsidR="008478E3" w:rsidRPr="001B35E9">
        <w:rPr>
          <w:rFonts w:ascii="Montserrat" w:hAnsi="Montserrat" w:cs="Arial"/>
          <w:sz w:val="20"/>
          <w:szCs w:val="20"/>
          <w:lang w:val="en-AU"/>
        </w:rPr>
        <w:t xml:space="preserve">June </w:t>
      </w:r>
      <w:r w:rsidR="00350FD7" w:rsidRPr="001B35E9">
        <w:rPr>
          <w:rFonts w:ascii="Montserrat" w:hAnsi="Montserrat" w:cs="Arial"/>
          <w:sz w:val="20"/>
          <w:szCs w:val="20"/>
          <w:lang w:val="en-AU"/>
        </w:rPr>
        <w:t>2</w:t>
      </w:r>
      <w:r w:rsidR="001B35E9">
        <w:rPr>
          <w:rFonts w:ascii="Montserrat" w:hAnsi="Montserrat" w:cs="Arial"/>
          <w:sz w:val="20"/>
          <w:szCs w:val="20"/>
          <w:lang w:val="en-AU"/>
        </w:rPr>
        <w:t>9</w:t>
      </w:r>
      <w:r w:rsidR="00350FD7" w:rsidRPr="001B35E9">
        <w:rPr>
          <w:rFonts w:ascii="Montserrat" w:hAnsi="Montserrat" w:cs="Arial"/>
          <w:sz w:val="20"/>
          <w:szCs w:val="20"/>
          <w:lang w:val="en-AU"/>
        </w:rPr>
        <w:t>,</w:t>
      </w:r>
      <w:r w:rsidRPr="001B35E9">
        <w:rPr>
          <w:rFonts w:ascii="Montserrat" w:hAnsi="Montserrat" w:cs="Arial"/>
          <w:sz w:val="20"/>
          <w:szCs w:val="20"/>
          <w:lang w:val="en-AU"/>
        </w:rPr>
        <w:t xml:space="preserve"> 202</w:t>
      </w:r>
      <w:r w:rsidR="001B35E9">
        <w:rPr>
          <w:rFonts w:ascii="Montserrat" w:hAnsi="Montserrat" w:cs="Arial"/>
          <w:sz w:val="20"/>
          <w:szCs w:val="20"/>
          <w:lang w:val="en-AU"/>
        </w:rPr>
        <w:t>6</w:t>
      </w:r>
      <w:r w:rsidRPr="001B35E9">
        <w:rPr>
          <w:rFonts w:ascii="Montserrat" w:hAnsi="Montserrat" w:cs="Arial"/>
          <w:sz w:val="20"/>
          <w:szCs w:val="20"/>
          <w:lang w:val="en-AU"/>
        </w:rPr>
        <w:t>, between 9 a.m. and 5 p.m., or on the Company</w:t>
      </w:r>
      <w:r w:rsidR="003100B8" w:rsidRPr="001B35E9">
        <w:rPr>
          <w:rFonts w:ascii="Montserrat" w:hAnsi="Montserrat" w:cs="Arial"/>
          <w:sz w:val="20"/>
          <w:szCs w:val="20"/>
          <w:lang w:val="en-AU"/>
        </w:rPr>
        <w:t>’</w:t>
      </w:r>
      <w:r w:rsidRPr="001B35E9">
        <w:rPr>
          <w:rFonts w:ascii="Montserrat" w:hAnsi="Montserrat" w:cs="Arial"/>
          <w:sz w:val="20"/>
          <w:szCs w:val="20"/>
          <w:lang w:val="en-AU"/>
        </w:rPr>
        <w:t xml:space="preserve">s website at the address: </w:t>
      </w:r>
      <w:hyperlink r:id="rId13" w:history="1">
        <w:r w:rsidRPr="001B35E9">
          <w:rPr>
            <w:rStyle w:val="Hipercze"/>
            <w:rFonts w:ascii="Montserrat" w:hAnsi="Montserrat" w:cs="Arial"/>
            <w:sz w:val="20"/>
            <w:szCs w:val="20"/>
            <w:lang w:val="en-AU"/>
          </w:rPr>
          <w:t>www.agora.pl</w:t>
        </w:r>
      </w:hyperlink>
      <w:r w:rsidRPr="001B35E9">
        <w:rPr>
          <w:rFonts w:ascii="Montserrat" w:hAnsi="Montserrat" w:cs="Arial"/>
          <w:sz w:val="20"/>
          <w:szCs w:val="20"/>
          <w:lang w:val="en-AU"/>
        </w:rPr>
        <w:t>, under the tab “Investor relations”/ “General Meeting of Shareholders”.</w:t>
      </w:r>
    </w:p>
    <w:p w14:paraId="21ED9DB4" w14:textId="77777777" w:rsidR="001B35E9" w:rsidRDefault="001B35E9" w:rsidP="00BB3184">
      <w:pPr>
        <w:spacing w:line="276" w:lineRule="auto"/>
        <w:jc w:val="both"/>
        <w:rPr>
          <w:rFonts w:ascii="Montserrat" w:hAnsi="Montserrat" w:cs="Arial"/>
          <w:sz w:val="20"/>
          <w:szCs w:val="20"/>
          <w:lang w:val="en-GB"/>
        </w:rPr>
      </w:pPr>
    </w:p>
    <w:p w14:paraId="4F18EA15" w14:textId="3EDC3BC4" w:rsidR="00006A5E" w:rsidRPr="001B35E9" w:rsidRDefault="00BB3184" w:rsidP="00BB3184">
      <w:pPr>
        <w:spacing w:line="276" w:lineRule="auto"/>
        <w:jc w:val="both"/>
        <w:rPr>
          <w:rFonts w:ascii="Montserrat" w:hAnsi="Montserrat" w:cs="Arial"/>
          <w:sz w:val="20"/>
          <w:szCs w:val="20"/>
          <w:lang w:val="en-GB"/>
        </w:rPr>
      </w:pPr>
      <w:r w:rsidRPr="001B35E9">
        <w:rPr>
          <w:rFonts w:ascii="Montserrat" w:hAnsi="Montserrat" w:cs="Arial"/>
          <w:sz w:val="20"/>
          <w:szCs w:val="20"/>
          <w:lang w:val="en-AU"/>
        </w:rPr>
        <w:t>The Company will make available all information related to the General Meeting on the Company</w:t>
      </w:r>
      <w:r w:rsidR="003100B8" w:rsidRPr="001B35E9">
        <w:rPr>
          <w:rFonts w:ascii="Montserrat" w:hAnsi="Montserrat" w:cs="Arial"/>
          <w:sz w:val="20"/>
          <w:szCs w:val="20"/>
          <w:lang w:val="en-AU"/>
        </w:rPr>
        <w:t>’</w:t>
      </w:r>
      <w:r w:rsidRPr="001B35E9">
        <w:rPr>
          <w:rFonts w:ascii="Montserrat" w:hAnsi="Montserrat" w:cs="Arial"/>
          <w:sz w:val="20"/>
          <w:szCs w:val="20"/>
          <w:lang w:val="en-AU"/>
        </w:rPr>
        <w:t>s website at the address www.agora.pl under the tab “Investor relations”/ “General Meeting of Shareholders”.</w:t>
      </w:r>
    </w:p>
    <w:p w14:paraId="09D904FE" w14:textId="77777777" w:rsidR="00F14D99" w:rsidRPr="001B35E9" w:rsidRDefault="00F14D99" w:rsidP="00FF2100">
      <w:pPr>
        <w:spacing w:line="276" w:lineRule="auto"/>
        <w:jc w:val="both"/>
        <w:rPr>
          <w:rFonts w:ascii="Montserrat" w:hAnsi="Montserrat" w:cs="Arial"/>
          <w:sz w:val="20"/>
          <w:szCs w:val="20"/>
          <w:lang w:val="en-GB"/>
        </w:rPr>
      </w:pPr>
    </w:p>
    <w:p w14:paraId="65A1442F" w14:textId="77777777" w:rsidR="00BB3184" w:rsidRPr="001B35E9" w:rsidRDefault="00BB3184" w:rsidP="00A7257D">
      <w:pPr>
        <w:pStyle w:val="Akapitzlist"/>
        <w:numPr>
          <w:ilvl w:val="0"/>
          <w:numId w:val="1"/>
        </w:numPr>
        <w:spacing w:line="276" w:lineRule="auto"/>
        <w:jc w:val="both"/>
        <w:rPr>
          <w:rFonts w:ascii="Montserrat" w:hAnsi="Montserrat" w:cs="Arial"/>
          <w:b/>
          <w:bCs/>
          <w:sz w:val="20"/>
          <w:szCs w:val="20"/>
        </w:rPr>
      </w:pPr>
      <w:r w:rsidRPr="001B35E9">
        <w:rPr>
          <w:rFonts w:ascii="Montserrat" w:hAnsi="Montserrat" w:cs="Arial"/>
          <w:b/>
          <w:bCs/>
          <w:sz w:val="20"/>
          <w:szCs w:val="20"/>
          <w:lang w:val="en-AU"/>
        </w:rPr>
        <w:t>Additional information</w:t>
      </w:r>
      <w:r w:rsidRPr="001B35E9">
        <w:rPr>
          <w:rStyle w:val="apple-converted-space"/>
          <w:rFonts w:ascii="Montserrat" w:hAnsi="Montserrat" w:cs="Arial"/>
          <w:b/>
          <w:bCs/>
          <w:sz w:val="20"/>
          <w:szCs w:val="20"/>
        </w:rPr>
        <w:t> </w:t>
      </w:r>
    </w:p>
    <w:p w14:paraId="6907DFD5" w14:textId="77777777" w:rsidR="001B35E9" w:rsidRDefault="001B35E9" w:rsidP="00BB3184">
      <w:pPr>
        <w:spacing w:line="276" w:lineRule="auto"/>
        <w:jc w:val="both"/>
        <w:rPr>
          <w:rFonts w:ascii="Montserrat" w:hAnsi="Montserrat" w:cs="Arial"/>
          <w:sz w:val="20"/>
          <w:szCs w:val="20"/>
          <w:lang w:val="en-GB"/>
        </w:rPr>
      </w:pPr>
    </w:p>
    <w:p w14:paraId="76C1BCF3" w14:textId="13BD879A" w:rsidR="00B32BE2" w:rsidRPr="001B35E9" w:rsidRDefault="00BB3184" w:rsidP="00BB3184">
      <w:pPr>
        <w:spacing w:line="276" w:lineRule="auto"/>
        <w:jc w:val="both"/>
        <w:rPr>
          <w:rFonts w:ascii="Montserrat" w:hAnsi="Montserrat" w:cs="Arial"/>
          <w:sz w:val="20"/>
          <w:szCs w:val="20"/>
          <w:lang w:val="en-GB"/>
        </w:rPr>
      </w:pPr>
      <w:r w:rsidRPr="001B35E9">
        <w:rPr>
          <w:rFonts w:ascii="Montserrat" w:hAnsi="Montserrat" w:cs="Arial"/>
          <w:sz w:val="20"/>
          <w:szCs w:val="20"/>
          <w:lang w:val="en-AU"/>
        </w:rPr>
        <w:t>This announcement includes the information stipulated in the provisions of the Commercial Companies Code.</w:t>
      </w:r>
      <w:r w:rsidR="00C75B20" w:rsidRPr="001B35E9">
        <w:rPr>
          <w:rFonts w:ascii="Montserrat" w:hAnsi="Montserrat" w:cs="Arial"/>
          <w:sz w:val="20"/>
          <w:szCs w:val="20"/>
          <w:lang w:val="en-GB"/>
        </w:rPr>
        <w:t xml:space="preserve"> </w:t>
      </w:r>
      <w:r w:rsidRPr="001B35E9">
        <w:rPr>
          <w:rFonts w:ascii="Montserrat" w:hAnsi="Montserrat" w:cs="Arial"/>
          <w:sz w:val="20"/>
          <w:szCs w:val="20"/>
          <w:lang w:val="en-AU"/>
        </w:rPr>
        <w:t>The content of the announcement is without prejudice to specific regulations which may restrict shareholders from exercising their rights.</w:t>
      </w:r>
    </w:p>
    <w:p w14:paraId="017ABC7A" w14:textId="77777777" w:rsidR="007C00FE" w:rsidRPr="001B35E9" w:rsidRDefault="007C00FE" w:rsidP="00FF2100">
      <w:pPr>
        <w:spacing w:line="276" w:lineRule="auto"/>
        <w:jc w:val="both"/>
        <w:rPr>
          <w:rFonts w:ascii="Montserrat" w:hAnsi="Montserrat" w:cs="Arial"/>
          <w:sz w:val="20"/>
          <w:szCs w:val="20"/>
          <w:lang w:val="en-GB"/>
        </w:rPr>
      </w:pPr>
    </w:p>
    <w:p w14:paraId="5C9D5415" w14:textId="77777777" w:rsidR="00006A5E" w:rsidRPr="001B35E9" w:rsidRDefault="00BB3184" w:rsidP="00BB3184">
      <w:pPr>
        <w:spacing w:line="276" w:lineRule="auto"/>
        <w:jc w:val="both"/>
        <w:rPr>
          <w:rFonts w:ascii="Montserrat" w:hAnsi="Montserrat" w:cs="Arial"/>
          <w:sz w:val="20"/>
          <w:szCs w:val="20"/>
          <w:lang w:val="en-GB"/>
        </w:rPr>
      </w:pPr>
      <w:r w:rsidRPr="001B35E9">
        <w:rPr>
          <w:rFonts w:ascii="Montserrat" w:hAnsi="Montserrat" w:cs="Arial"/>
          <w:sz w:val="20"/>
          <w:szCs w:val="20"/>
          <w:lang w:val="en-AU"/>
        </w:rPr>
        <w:t>To open the General Meeting on time, registration of the shareholders will take place 45 minutes before the opening of the General Meeting.</w:t>
      </w:r>
    </w:p>
    <w:p w14:paraId="1AAF9993" w14:textId="77777777" w:rsidR="00BC39C8" w:rsidRPr="001B35E9" w:rsidRDefault="00BC39C8" w:rsidP="00FF2100">
      <w:pPr>
        <w:spacing w:line="276" w:lineRule="auto"/>
        <w:jc w:val="both"/>
        <w:rPr>
          <w:rFonts w:ascii="Montserrat" w:hAnsi="Montserrat" w:cs="Arial"/>
          <w:sz w:val="20"/>
          <w:szCs w:val="20"/>
          <w:lang w:val="en-GB"/>
        </w:rPr>
      </w:pPr>
    </w:p>
    <w:p w14:paraId="5DA36994" w14:textId="0CAEA164" w:rsidR="00BC39C8" w:rsidRPr="001B35E9" w:rsidRDefault="00BB3184" w:rsidP="00D53793">
      <w:pPr>
        <w:spacing w:line="276" w:lineRule="auto"/>
        <w:jc w:val="both"/>
        <w:rPr>
          <w:rFonts w:ascii="Montserrat" w:hAnsi="Montserrat" w:cs="Arial"/>
          <w:sz w:val="20"/>
          <w:szCs w:val="20"/>
          <w:lang w:val="en-AU"/>
        </w:rPr>
      </w:pPr>
      <w:r w:rsidRPr="001B35E9">
        <w:rPr>
          <w:rFonts w:ascii="Montserrat" w:hAnsi="Montserrat" w:cs="Arial"/>
          <w:sz w:val="20"/>
          <w:szCs w:val="20"/>
          <w:lang w:val="en-AU"/>
        </w:rPr>
        <w:t xml:space="preserve">The </w:t>
      </w:r>
      <w:r w:rsidR="00BD51B5" w:rsidRPr="001B35E9">
        <w:rPr>
          <w:rFonts w:ascii="Montserrat" w:hAnsi="Montserrat" w:cs="Arial"/>
          <w:sz w:val="20"/>
          <w:szCs w:val="20"/>
          <w:lang w:val="en-AU"/>
        </w:rPr>
        <w:t xml:space="preserve">principles of convening and holding </w:t>
      </w:r>
      <w:r w:rsidRPr="001B35E9">
        <w:rPr>
          <w:rFonts w:ascii="Montserrat" w:hAnsi="Montserrat" w:cs="Arial"/>
          <w:sz w:val="20"/>
          <w:szCs w:val="20"/>
          <w:lang w:val="en-AU"/>
        </w:rPr>
        <w:t>the General Meeting</w:t>
      </w:r>
      <w:r w:rsidR="00D53793" w:rsidRPr="001B35E9">
        <w:rPr>
          <w:rFonts w:ascii="Montserrat" w:hAnsi="Montserrat" w:cs="Arial"/>
          <w:sz w:val="20"/>
          <w:szCs w:val="20"/>
          <w:lang w:val="en-AU"/>
        </w:rPr>
        <w:t>, appended to this announcement, specify in detail the</w:t>
      </w:r>
      <w:r w:rsidRPr="001B35E9">
        <w:rPr>
          <w:rFonts w:ascii="Montserrat" w:hAnsi="Montserrat" w:cs="Arial"/>
          <w:sz w:val="20"/>
          <w:szCs w:val="20"/>
          <w:lang w:val="en-AU"/>
        </w:rPr>
        <w:t xml:space="preserve"> </w:t>
      </w:r>
      <w:r w:rsidR="00325A24" w:rsidRPr="001B35E9">
        <w:rPr>
          <w:rFonts w:ascii="Montserrat" w:hAnsi="Montserrat" w:cs="Arial"/>
          <w:sz w:val="20"/>
          <w:szCs w:val="20"/>
          <w:lang w:val="en-AU"/>
        </w:rPr>
        <w:t>rules</w:t>
      </w:r>
      <w:r w:rsidRPr="001B35E9">
        <w:rPr>
          <w:rFonts w:ascii="Montserrat" w:hAnsi="Montserrat" w:cs="Arial"/>
          <w:sz w:val="20"/>
          <w:szCs w:val="20"/>
          <w:lang w:val="en-AU"/>
        </w:rPr>
        <w:t xml:space="preserve"> </w:t>
      </w:r>
      <w:r w:rsidR="00D53793" w:rsidRPr="001B35E9">
        <w:rPr>
          <w:rFonts w:ascii="Montserrat" w:hAnsi="Montserrat" w:cs="Arial"/>
          <w:sz w:val="20"/>
          <w:szCs w:val="20"/>
          <w:lang w:val="en-AU"/>
        </w:rPr>
        <w:t xml:space="preserve">of </w:t>
      </w:r>
      <w:r w:rsidR="004A651B" w:rsidRPr="001B35E9">
        <w:rPr>
          <w:rFonts w:ascii="Montserrat" w:hAnsi="Montserrat" w:cs="Arial"/>
          <w:sz w:val="20"/>
          <w:szCs w:val="20"/>
          <w:lang w:val="en-AU"/>
        </w:rPr>
        <w:t xml:space="preserve">participation of </w:t>
      </w:r>
      <w:r w:rsidR="00D53793" w:rsidRPr="001B35E9">
        <w:rPr>
          <w:rFonts w:ascii="Montserrat" w:hAnsi="Montserrat" w:cs="Arial"/>
          <w:sz w:val="20"/>
          <w:szCs w:val="20"/>
          <w:lang w:val="en-AU"/>
        </w:rPr>
        <w:t xml:space="preserve">the shareholders in the General Meeting using </w:t>
      </w:r>
      <w:r w:rsidR="009A120D" w:rsidRPr="001B35E9">
        <w:rPr>
          <w:rFonts w:ascii="Montserrat" w:hAnsi="Montserrat" w:cs="Arial"/>
          <w:sz w:val="20"/>
          <w:szCs w:val="20"/>
          <w:lang w:val="en-AU"/>
        </w:rPr>
        <w:t xml:space="preserve">means of </w:t>
      </w:r>
      <w:r w:rsidR="00D53793" w:rsidRPr="001B35E9">
        <w:rPr>
          <w:rFonts w:ascii="Montserrat" w:hAnsi="Montserrat" w:cs="Arial"/>
          <w:sz w:val="20"/>
          <w:szCs w:val="20"/>
          <w:lang w:val="en-AU"/>
        </w:rPr>
        <w:t>electronic communication</w:t>
      </w:r>
      <w:r w:rsidRPr="001B35E9">
        <w:rPr>
          <w:rFonts w:ascii="Montserrat" w:hAnsi="Montserrat" w:cs="Arial"/>
          <w:sz w:val="20"/>
          <w:szCs w:val="20"/>
          <w:lang w:val="en-AU"/>
        </w:rPr>
        <w:t>.</w:t>
      </w:r>
    </w:p>
    <w:p w14:paraId="1086F403" w14:textId="77777777" w:rsidR="00041B4E" w:rsidRPr="001B35E9" w:rsidRDefault="00041B4E" w:rsidP="00D53793">
      <w:pPr>
        <w:spacing w:line="276" w:lineRule="auto"/>
        <w:jc w:val="both"/>
        <w:rPr>
          <w:rFonts w:ascii="Montserrat" w:hAnsi="Montserrat" w:cs="Arial"/>
          <w:sz w:val="20"/>
          <w:szCs w:val="20"/>
          <w:lang w:val="en-AU"/>
        </w:rPr>
      </w:pPr>
    </w:p>
    <w:p w14:paraId="0BE8DFDE" w14:textId="6231548A" w:rsidR="00041B4E" w:rsidRDefault="00041B4E" w:rsidP="00D53793">
      <w:pPr>
        <w:spacing w:line="276" w:lineRule="auto"/>
        <w:jc w:val="both"/>
        <w:rPr>
          <w:rFonts w:ascii="Montserrat" w:hAnsi="Montserrat" w:cs="Arial"/>
          <w:sz w:val="20"/>
          <w:szCs w:val="20"/>
          <w:lang w:val="en-GB"/>
        </w:rPr>
      </w:pPr>
      <w:r w:rsidRPr="001B35E9">
        <w:rPr>
          <w:rFonts w:ascii="Montserrat" w:hAnsi="Montserrat" w:cs="Arial"/>
          <w:sz w:val="20"/>
          <w:szCs w:val="20"/>
          <w:lang w:val="en-GB"/>
        </w:rPr>
        <w:t>Attached hereto, the Company provides the draft resolutions to be voted at the General Meeting.</w:t>
      </w:r>
    </w:p>
    <w:p w14:paraId="17C49183" w14:textId="77777777" w:rsidR="00B52D18" w:rsidRDefault="00B52D18" w:rsidP="00D53793">
      <w:pPr>
        <w:spacing w:line="276" w:lineRule="auto"/>
        <w:jc w:val="both"/>
        <w:rPr>
          <w:rFonts w:ascii="Montserrat" w:hAnsi="Montserrat" w:cs="Arial"/>
          <w:sz w:val="20"/>
          <w:szCs w:val="20"/>
          <w:lang w:val="en-GB"/>
        </w:rPr>
      </w:pPr>
    </w:p>
    <w:p w14:paraId="3A4D9228" w14:textId="45B0B004" w:rsidR="00B52D18" w:rsidRPr="001B35E9" w:rsidRDefault="00B52D18" w:rsidP="00D53793">
      <w:pPr>
        <w:spacing w:line="276" w:lineRule="auto"/>
        <w:jc w:val="both"/>
        <w:rPr>
          <w:rFonts w:ascii="Montserrat" w:hAnsi="Montserrat" w:cs="Arial"/>
          <w:sz w:val="20"/>
          <w:szCs w:val="20"/>
          <w:lang w:val="en-GB"/>
        </w:rPr>
      </w:pPr>
      <w:r w:rsidRPr="00B52D18">
        <w:rPr>
          <w:rFonts w:ascii="Montserrat" w:hAnsi="Montserrat" w:cs="Arial"/>
          <w:sz w:val="20"/>
          <w:szCs w:val="20"/>
          <w:lang w:val="en-GB"/>
        </w:rPr>
        <w:t>Legal basis: § 20(1)</w:t>
      </w:r>
      <w:r>
        <w:rPr>
          <w:rFonts w:ascii="Montserrat" w:hAnsi="Montserrat" w:cs="Arial"/>
          <w:sz w:val="20"/>
          <w:szCs w:val="20"/>
          <w:lang w:val="en-GB"/>
        </w:rPr>
        <w:t xml:space="preserve"> points </w:t>
      </w:r>
      <w:r w:rsidRPr="00B52D18">
        <w:rPr>
          <w:rFonts w:ascii="Montserrat" w:hAnsi="Montserrat" w:cs="Arial"/>
          <w:sz w:val="20"/>
          <w:szCs w:val="20"/>
          <w:lang w:val="en-GB"/>
        </w:rPr>
        <w:t>(1) and (2)</w:t>
      </w:r>
      <w:r w:rsidRPr="00B52D18">
        <w:rPr>
          <w:rFonts w:ascii="Montserrat" w:hAnsi="Montserrat" w:cs="Arial"/>
          <w:sz w:val="20"/>
          <w:szCs w:val="20"/>
        </w:rPr>
        <w:t xml:space="preserve"> of the </w:t>
      </w:r>
      <w:proofErr w:type="spellStart"/>
      <w:r w:rsidRPr="00B52D18">
        <w:rPr>
          <w:rFonts w:ascii="Montserrat" w:hAnsi="Montserrat" w:cs="Arial"/>
          <w:sz w:val="20"/>
          <w:szCs w:val="20"/>
        </w:rPr>
        <w:t>Regulation</w:t>
      </w:r>
      <w:proofErr w:type="spellEnd"/>
      <w:r w:rsidRPr="00B52D18">
        <w:rPr>
          <w:rFonts w:ascii="Montserrat" w:hAnsi="Montserrat" w:cs="Arial"/>
          <w:sz w:val="20"/>
          <w:szCs w:val="20"/>
        </w:rPr>
        <w:t xml:space="preserve"> of the Minister of Finance </w:t>
      </w:r>
      <w:proofErr w:type="spellStart"/>
      <w:r w:rsidRPr="00B52D18">
        <w:rPr>
          <w:rFonts w:ascii="Montserrat" w:hAnsi="Montserrat" w:cs="Arial"/>
          <w:sz w:val="20"/>
          <w:szCs w:val="20"/>
        </w:rPr>
        <w:t>dated</w:t>
      </w:r>
      <w:proofErr w:type="spellEnd"/>
      <w:r w:rsidRPr="00B52D18">
        <w:rPr>
          <w:rFonts w:ascii="Montserrat" w:hAnsi="Montserrat" w:cs="Arial"/>
          <w:sz w:val="20"/>
          <w:szCs w:val="20"/>
        </w:rPr>
        <w:t xml:space="preserve"> 6 </w:t>
      </w:r>
      <w:proofErr w:type="spellStart"/>
      <w:r w:rsidRPr="00B52D18">
        <w:rPr>
          <w:rFonts w:ascii="Montserrat" w:hAnsi="Montserrat" w:cs="Arial"/>
          <w:sz w:val="20"/>
          <w:szCs w:val="20"/>
        </w:rPr>
        <w:t>June</w:t>
      </w:r>
      <w:proofErr w:type="spellEnd"/>
      <w:r w:rsidRPr="00B52D18">
        <w:rPr>
          <w:rFonts w:ascii="Montserrat" w:hAnsi="Montserrat" w:cs="Arial"/>
          <w:sz w:val="20"/>
          <w:szCs w:val="20"/>
        </w:rPr>
        <w:t xml:space="preserve"> 2025 on </w:t>
      </w:r>
      <w:proofErr w:type="spellStart"/>
      <w:r w:rsidRPr="00B52D18">
        <w:rPr>
          <w:rFonts w:ascii="Montserrat" w:hAnsi="Montserrat" w:cs="Arial"/>
          <w:sz w:val="20"/>
          <w:szCs w:val="20"/>
        </w:rPr>
        <w:t>current</w:t>
      </w:r>
      <w:proofErr w:type="spellEnd"/>
      <w:r w:rsidRPr="00B52D18">
        <w:rPr>
          <w:rFonts w:ascii="Montserrat" w:hAnsi="Montserrat" w:cs="Arial"/>
          <w:sz w:val="20"/>
          <w:szCs w:val="20"/>
        </w:rPr>
        <w:t xml:space="preserve"> and </w:t>
      </w:r>
      <w:proofErr w:type="spellStart"/>
      <w:r w:rsidRPr="00B52D18">
        <w:rPr>
          <w:rFonts w:ascii="Montserrat" w:hAnsi="Montserrat" w:cs="Arial"/>
          <w:sz w:val="20"/>
          <w:szCs w:val="20"/>
        </w:rPr>
        <w:t>periodic</w:t>
      </w:r>
      <w:proofErr w:type="spellEnd"/>
      <w:r w:rsidRPr="00B52D18">
        <w:rPr>
          <w:rFonts w:ascii="Montserrat" w:hAnsi="Montserrat" w:cs="Arial"/>
          <w:sz w:val="20"/>
          <w:szCs w:val="20"/>
        </w:rPr>
        <w:t xml:space="preserve"> </w:t>
      </w:r>
      <w:proofErr w:type="spellStart"/>
      <w:r w:rsidRPr="00B52D18">
        <w:rPr>
          <w:rFonts w:ascii="Montserrat" w:hAnsi="Montserrat" w:cs="Arial"/>
          <w:sz w:val="20"/>
          <w:szCs w:val="20"/>
        </w:rPr>
        <w:t>information</w:t>
      </w:r>
      <w:proofErr w:type="spellEnd"/>
      <w:r w:rsidRPr="00B52D18">
        <w:rPr>
          <w:rFonts w:ascii="Montserrat" w:hAnsi="Montserrat" w:cs="Arial"/>
          <w:sz w:val="20"/>
          <w:szCs w:val="20"/>
        </w:rPr>
        <w:t xml:space="preserve"> </w:t>
      </w:r>
      <w:proofErr w:type="spellStart"/>
      <w:r w:rsidRPr="00B52D18">
        <w:rPr>
          <w:rFonts w:ascii="Montserrat" w:hAnsi="Montserrat" w:cs="Arial"/>
          <w:sz w:val="20"/>
          <w:szCs w:val="20"/>
        </w:rPr>
        <w:t>published</w:t>
      </w:r>
      <w:proofErr w:type="spellEnd"/>
      <w:r w:rsidRPr="00B52D18">
        <w:rPr>
          <w:rFonts w:ascii="Montserrat" w:hAnsi="Montserrat" w:cs="Arial"/>
          <w:sz w:val="20"/>
          <w:szCs w:val="20"/>
        </w:rPr>
        <w:t xml:space="preserve"> by </w:t>
      </w:r>
      <w:proofErr w:type="spellStart"/>
      <w:r w:rsidRPr="00B52D18">
        <w:rPr>
          <w:rFonts w:ascii="Montserrat" w:hAnsi="Montserrat" w:cs="Arial"/>
          <w:sz w:val="20"/>
          <w:szCs w:val="20"/>
        </w:rPr>
        <w:t>issuers</w:t>
      </w:r>
      <w:proofErr w:type="spellEnd"/>
      <w:r w:rsidRPr="00B52D18">
        <w:rPr>
          <w:rFonts w:ascii="Montserrat" w:hAnsi="Montserrat" w:cs="Arial"/>
          <w:sz w:val="20"/>
          <w:szCs w:val="20"/>
        </w:rPr>
        <w:t xml:space="preserve"> of securities and on </w:t>
      </w:r>
      <w:proofErr w:type="spellStart"/>
      <w:r w:rsidRPr="00B52D18">
        <w:rPr>
          <w:rFonts w:ascii="Montserrat" w:hAnsi="Montserrat" w:cs="Arial"/>
          <w:sz w:val="20"/>
          <w:szCs w:val="20"/>
        </w:rPr>
        <w:t>conditions</w:t>
      </w:r>
      <w:proofErr w:type="spellEnd"/>
      <w:r w:rsidRPr="00B52D18">
        <w:rPr>
          <w:rFonts w:ascii="Montserrat" w:hAnsi="Montserrat" w:cs="Arial"/>
          <w:sz w:val="20"/>
          <w:szCs w:val="20"/>
        </w:rPr>
        <w:t xml:space="preserve"> </w:t>
      </w:r>
      <w:proofErr w:type="spellStart"/>
      <w:r w:rsidRPr="00B52D18">
        <w:rPr>
          <w:rFonts w:ascii="Montserrat" w:hAnsi="Montserrat" w:cs="Arial"/>
          <w:sz w:val="20"/>
          <w:szCs w:val="20"/>
        </w:rPr>
        <w:t>under</w:t>
      </w:r>
      <w:proofErr w:type="spellEnd"/>
      <w:r w:rsidRPr="00B52D18">
        <w:rPr>
          <w:rFonts w:ascii="Montserrat" w:hAnsi="Montserrat" w:cs="Arial"/>
          <w:sz w:val="20"/>
          <w:szCs w:val="20"/>
        </w:rPr>
        <w:t xml:space="preserve"> </w:t>
      </w:r>
      <w:proofErr w:type="spellStart"/>
      <w:r w:rsidRPr="00B52D18">
        <w:rPr>
          <w:rFonts w:ascii="Montserrat" w:hAnsi="Montserrat" w:cs="Arial"/>
          <w:sz w:val="20"/>
          <w:szCs w:val="20"/>
        </w:rPr>
        <w:t>which</w:t>
      </w:r>
      <w:proofErr w:type="spellEnd"/>
      <w:r w:rsidRPr="00B52D18">
        <w:rPr>
          <w:rFonts w:ascii="Montserrat" w:hAnsi="Montserrat" w:cs="Arial"/>
          <w:sz w:val="20"/>
          <w:szCs w:val="20"/>
        </w:rPr>
        <w:t xml:space="preserve"> </w:t>
      </w:r>
      <w:proofErr w:type="spellStart"/>
      <w:r w:rsidRPr="00B52D18">
        <w:rPr>
          <w:rFonts w:ascii="Montserrat" w:hAnsi="Montserrat" w:cs="Arial"/>
          <w:sz w:val="20"/>
          <w:szCs w:val="20"/>
        </w:rPr>
        <w:t>such</w:t>
      </w:r>
      <w:proofErr w:type="spellEnd"/>
      <w:r w:rsidRPr="00B52D18">
        <w:rPr>
          <w:rFonts w:ascii="Montserrat" w:hAnsi="Montserrat" w:cs="Arial"/>
          <w:sz w:val="20"/>
          <w:szCs w:val="20"/>
        </w:rPr>
        <w:t xml:space="preserve"> </w:t>
      </w:r>
      <w:proofErr w:type="spellStart"/>
      <w:r w:rsidRPr="00B52D18">
        <w:rPr>
          <w:rFonts w:ascii="Montserrat" w:hAnsi="Montserrat" w:cs="Arial"/>
          <w:sz w:val="20"/>
          <w:szCs w:val="20"/>
        </w:rPr>
        <w:t>information</w:t>
      </w:r>
      <w:proofErr w:type="spellEnd"/>
      <w:r w:rsidRPr="00B52D18">
        <w:rPr>
          <w:rFonts w:ascii="Montserrat" w:hAnsi="Montserrat" w:cs="Arial"/>
          <w:sz w:val="20"/>
          <w:szCs w:val="20"/>
        </w:rPr>
        <w:t xml:space="preserve"> </w:t>
      </w:r>
      <w:proofErr w:type="spellStart"/>
      <w:r w:rsidRPr="00B52D18">
        <w:rPr>
          <w:rFonts w:ascii="Montserrat" w:hAnsi="Montserrat" w:cs="Arial"/>
          <w:sz w:val="20"/>
          <w:szCs w:val="20"/>
        </w:rPr>
        <w:t>may</w:t>
      </w:r>
      <w:proofErr w:type="spellEnd"/>
      <w:r w:rsidRPr="00B52D18">
        <w:rPr>
          <w:rFonts w:ascii="Montserrat" w:hAnsi="Montserrat" w:cs="Arial"/>
          <w:sz w:val="20"/>
          <w:szCs w:val="20"/>
        </w:rPr>
        <w:t xml:space="preserve"> be </w:t>
      </w:r>
      <w:proofErr w:type="spellStart"/>
      <w:r w:rsidRPr="00B52D18">
        <w:rPr>
          <w:rFonts w:ascii="Montserrat" w:hAnsi="Montserrat" w:cs="Arial"/>
          <w:sz w:val="20"/>
          <w:szCs w:val="20"/>
        </w:rPr>
        <w:t>recognized</w:t>
      </w:r>
      <w:proofErr w:type="spellEnd"/>
      <w:r w:rsidRPr="00B52D18">
        <w:rPr>
          <w:rFonts w:ascii="Montserrat" w:hAnsi="Montserrat" w:cs="Arial"/>
          <w:sz w:val="20"/>
          <w:szCs w:val="20"/>
        </w:rPr>
        <w:t xml:space="preserve"> as </w:t>
      </w:r>
      <w:proofErr w:type="spellStart"/>
      <w:r w:rsidRPr="00B52D18">
        <w:rPr>
          <w:rFonts w:ascii="Montserrat" w:hAnsi="Montserrat" w:cs="Arial"/>
          <w:sz w:val="20"/>
          <w:szCs w:val="20"/>
        </w:rPr>
        <w:t>being</w:t>
      </w:r>
      <w:proofErr w:type="spellEnd"/>
      <w:r w:rsidRPr="00B52D18">
        <w:rPr>
          <w:rFonts w:ascii="Montserrat" w:hAnsi="Montserrat" w:cs="Arial"/>
          <w:sz w:val="20"/>
          <w:szCs w:val="20"/>
        </w:rPr>
        <w:t xml:space="preserve"> </w:t>
      </w:r>
      <w:proofErr w:type="spellStart"/>
      <w:r w:rsidRPr="00B52D18">
        <w:rPr>
          <w:rFonts w:ascii="Montserrat" w:hAnsi="Montserrat" w:cs="Arial"/>
          <w:sz w:val="20"/>
          <w:szCs w:val="20"/>
        </w:rPr>
        <w:t>equivalent</w:t>
      </w:r>
      <w:proofErr w:type="spellEnd"/>
      <w:r w:rsidRPr="00B52D18">
        <w:rPr>
          <w:rFonts w:ascii="Montserrat" w:hAnsi="Montserrat" w:cs="Arial"/>
          <w:sz w:val="20"/>
          <w:szCs w:val="20"/>
        </w:rPr>
        <w:t xml:space="preserve"> to </w:t>
      </w:r>
      <w:proofErr w:type="spellStart"/>
      <w:r w:rsidRPr="00B52D18">
        <w:rPr>
          <w:rFonts w:ascii="Montserrat" w:hAnsi="Montserrat" w:cs="Arial"/>
          <w:sz w:val="20"/>
          <w:szCs w:val="20"/>
        </w:rPr>
        <w:t>information</w:t>
      </w:r>
      <w:proofErr w:type="spellEnd"/>
      <w:r w:rsidRPr="00B52D18">
        <w:rPr>
          <w:rFonts w:ascii="Montserrat" w:hAnsi="Montserrat" w:cs="Arial"/>
          <w:sz w:val="20"/>
          <w:szCs w:val="20"/>
        </w:rPr>
        <w:t xml:space="preserve"> </w:t>
      </w:r>
      <w:proofErr w:type="spellStart"/>
      <w:r w:rsidRPr="00B52D18">
        <w:rPr>
          <w:rFonts w:ascii="Montserrat" w:hAnsi="Montserrat" w:cs="Arial"/>
          <w:sz w:val="20"/>
          <w:szCs w:val="20"/>
        </w:rPr>
        <w:t>required</w:t>
      </w:r>
      <w:proofErr w:type="spellEnd"/>
      <w:r w:rsidRPr="00B52D18">
        <w:rPr>
          <w:rFonts w:ascii="Montserrat" w:hAnsi="Montserrat" w:cs="Arial"/>
          <w:sz w:val="20"/>
          <w:szCs w:val="20"/>
        </w:rPr>
        <w:t xml:space="preserve"> by the </w:t>
      </w:r>
      <w:proofErr w:type="spellStart"/>
      <w:r w:rsidRPr="00B52D18">
        <w:rPr>
          <w:rFonts w:ascii="Montserrat" w:hAnsi="Montserrat" w:cs="Arial"/>
          <w:sz w:val="20"/>
          <w:szCs w:val="20"/>
        </w:rPr>
        <w:t>regulations</w:t>
      </w:r>
      <w:proofErr w:type="spellEnd"/>
      <w:r w:rsidRPr="00B52D18">
        <w:rPr>
          <w:rFonts w:ascii="Montserrat" w:hAnsi="Montserrat" w:cs="Arial"/>
          <w:sz w:val="20"/>
          <w:szCs w:val="20"/>
        </w:rPr>
        <w:t xml:space="preserve"> of law of a </w:t>
      </w:r>
      <w:proofErr w:type="spellStart"/>
      <w:r w:rsidRPr="00B52D18">
        <w:rPr>
          <w:rFonts w:ascii="Montserrat" w:hAnsi="Montserrat" w:cs="Arial"/>
          <w:sz w:val="20"/>
          <w:szCs w:val="20"/>
        </w:rPr>
        <w:t>state</w:t>
      </w:r>
      <w:proofErr w:type="spellEnd"/>
      <w:r w:rsidRPr="00B52D18">
        <w:rPr>
          <w:rFonts w:ascii="Montserrat" w:hAnsi="Montserrat" w:cs="Arial"/>
          <w:sz w:val="20"/>
          <w:szCs w:val="20"/>
        </w:rPr>
        <w:t xml:space="preserve"> </w:t>
      </w:r>
      <w:proofErr w:type="spellStart"/>
      <w:r w:rsidRPr="00B52D18">
        <w:rPr>
          <w:rFonts w:ascii="Montserrat" w:hAnsi="Montserrat" w:cs="Arial"/>
          <w:sz w:val="20"/>
          <w:szCs w:val="20"/>
        </w:rPr>
        <w:t>which</w:t>
      </w:r>
      <w:proofErr w:type="spellEnd"/>
      <w:r w:rsidRPr="00B52D18">
        <w:rPr>
          <w:rFonts w:ascii="Montserrat" w:hAnsi="Montserrat" w:cs="Arial"/>
          <w:sz w:val="20"/>
          <w:szCs w:val="20"/>
        </w:rPr>
        <w:t xml:space="preserve"> </w:t>
      </w:r>
      <w:proofErr w:type="spellStart"/>
      <w:r w:rsidRPr="00B52D18">
        <w:rPr>
          <w:rFonts w:ascii="Montserrat" w:hAnsi="Montserrat" w:cs="Arial"/>
          <w:sz w:val="20"/>
          <w:szCs w:val="20"/>
        </w:rPr>
        <w:t>is</w:t>
      </w:r>
      <w:proofErr w:type="spellEnd"/>
      <w:r w:rsidRPr="00B52D18">
        <w:rPr>
          <w:rFonts w:ascii="Montserrat" w:hAnsi="Montserrat" w:cs="Arial"/>
          <w:sz w:val="20"/>
          <w:szCs w:val="20"/>
        </w:rPr>
        <w:t xml:space="preserve"> not a </w:t>
      </w:r>
      <w:proofErr w:type="spellStart"/>
      <w:r w:rsidRPr="00B52D18">
        <w:rPr>
          <w:rFonts w:ascii="Montserrat" w:hAnsi="Montserrat" w:cs="Arial"/>
          <w:sz w:val="20"/>
          <w:szCs w:val="20"/>
        </w:rPr>
        <w:t>member</w:t>
      </w:r>
      <w:proofErr w:type="spellEnd"/>
      <w:r w:rsidRPr="00B52D18">
        <w:rPr>
          <w:rFonts w:ascii="Montserrat" w:hAnsi="Montserrat" w:cs="Arial"/>
          <w:sz w:val="20"/>
          <w:szCs w:val="20"/>
        </w:rPr>
        <w:t xml:space="preserve"> </w:t>
      </w:r>
      <w:proofErr w:type="spellStart"/>
      <w:r w:rsidRPr="00B52D18">
        <w:rPr>
          <w:rFonts w:ascii="Montserrat" w:hAnsi="Montserrat" w:cs="Arial"/>
          <w:sz w:val="20"/>
          <w:szCs w:val="20"/>
        </w:rPr>
        <w:t>state</w:t>
      </w:r>
      <w:proofErr w:type="spellEnd"/>
      <w:r w:rsidRPr="00B52D18">
        <w:rPr>
          <w:rFonts w:ascii="Montserrat" w:hAnsi="Montserrat" w:cs="Arial"/>
          <w:sz w:val="20"/>
          <w:szCs w:val="20"/>
        </w:rPr>
        <w:t>.</w:t>
      </w:r>
    </w:p>
    <w:sectPr w:rsidR="00B52D18" w:rsidRPr="001B35E9" w:rsidSect="007454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C84C2" w14:textId="77777777" w:rsidR="00C92B57" w:rsidRDefault="00C92B57" w:rsidP="00DE7AC6">
      <w:r>
        <w:separator/>
      </w:r>
    </w:p>
  </w:endnote>
  <w:endnote w:type="continuationSeparator" w:id="0">
    <w:p w14:paraId="5CD16395" w14:textId="77777777" w:rsidR="00C92B57" w:rsidRDefault="00C92B57" w:rsidP="00DE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WFranklin">
    <w:altName w:val="Times New Roman"/>
    <w:panose1 w:val="00000000000000000000"/>
    <w:charset w:val="EE"/>
    <w:family w:val="decorative"/>
    <w:notTrueType/>
    <w:pitch w:val="variable"/>
    <w:sig w:usb0="00000007" w:usb1="00000000" w:usb2="00000000" w:usb3="00000000" w:csb0="00000003" w:csb1="00000000"/>
  </w:font>
  <w:font w:name="GWTimes">
    <w:altName w:val="Courier New"/>
    <w:panose1 w:val="00000000000000000000"/>
    <w:charset w:val="EE"/>
    <w:family w:val="decorative"/>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Montserrat">
    <w:panose1 w:val="00000000000000000000"/>
    <w:charset w:val="EE"/>
    <w:family w:val="auto"/>
    <w:pitch w:val="variable"/>
    <w:sig w:usb0="A00002FF" w:usb1="4000247B" w:usb2="00000000" w:usb3="00000000" w:csb0="00000197"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9E20" w14:textId="77777777" w:rsidR="00C92B57" w:rsidRDefault="00C92B57" w:rsidP="00DE7AC6">
      <w:r>
        <w:separator/>
      </w:r>
    </w:p>
  </w:footnote>
  <w:footnote w:type="continuationSeparator" w:id="0">
    <w:p w14:paraId="12023B2C" w14:textId="77777777" w:rsidR="00C92B57" w:rsidRDefault="00C92B57" w:rsidP="00DE7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05E"/>
    <w:multiLevelType w:val="hybridMultilevel"/>
    <w:tmpl w:val="D9BE0C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6B2922"/>
    <w:multiLevelType w:val="hybridMultilevel"/>
    <w:tmpl w:val="5070670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913603"/>
    <w:multiLevelType w:val="hybridMultilevel"/>
    <w:tmpl w:val="D2B86DA2"/>
    <w:lvl w:ilvl="0" w:tplc="1612F9AE">
      <w:start w:val="9"/>
      <w:numFmt w:val="upperRoman"/>
      <w:lvlText w:val="%1."/>
      <w:lvlJc w:val="left"/>
      <w:pPr>
        <w:tabs>
          <w:tab w:val="num" w:pos="1080"/>
        </w:tabs>
        <w:ind w:left="108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BB2F44"/>
    <w:multiLevelType w:val="hybridMultilevel"/>
    <w:tmpl w:val="DD769D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5A6926"/>
    <w:multiLevelType w:val="hybridMultilevel"/>
    <w:tmpl w:val="1C820568"/>
    <w:lvl w:ilvl="0" w:tplc="BDDC2C26">
      <w:start w:val="7"/>
      <w:numFmt w:val="upperRoman"/>
      <w:lvlText w:val="%1."/>
      <w:lvlJc w:val="righ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D53401"/>
    <w:multiLevelType w:val="hybridMultilevel"/>
    <w:tmpl w:val="DF6A91FE"/>
    <w:lvl w:ilvl="0" w:tplc="04150011">
      <w:start w:val="1"/>
      <w:numFmt w:val="decimal"/>
      <w:lvlText w:val="%1)"/>
      <w:lvlJc w:val="left"/>
      <w:pPr>
        <w:ind w:left="360" w:hanging="360"/>
      </w:pPr>
      <w:rPr>
        <w:rFonts w:cs="Times New Roman" w:hint="default"/>
        <w:b w:val="0"/>
      </w:rPr>
    </w:lvl>
    <w:lvl w:ilvl="1" w:tplc="4418B5D4">
      <w:start w:val="1"/>
      <w:numFmt w:val="lowerLetter"/>
      <w:lvlText w:val="%2."/>
      <w:lvlJc w:val="left"/>
      <w:pPr>
        <w:ind w:left="1080" w:hanging="360"/>
      </w:pPr>
      <w:rPr>
        <w:rFonts w:cs="Times New Roman"/>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33545CCE"/>
    <w:multiLevelType w:val="hybridMultilevel"/>
    <w:tmpl w:val="EB0A90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29272B"/>
    <w:multiLevelType w:val="hybridMultilevel"/>
    <w:tmpl w:val="4B264234"/>
    <w:lvl w:ilvl="0" w:tplc="9C8AF1EC">
      <w:start w:val="6"/>
      <w:numFmt w:val="upperRoman"/>
      <w:lvlText w:val="%1."/>
      <w:lvlJc w:val="left"/>
      <w:pPr>
        <w:tabs>
          <w:tab w:val="num" w:pos="1080"/>
        </w:tabs>
        <w:ind w:left="1080" w:hanging="72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5651E2"/>
    <w:multiLevelType w:val="hybridMultilevel"/>
    <w:tmpl w:val="32CE5250"/>
    <w:lvl w:ilvl="0" w:tplc="CE6204F4">
      <w:start w:val="5"/>
      <w:numFmt w:val="upperRoman"/>
      <w:lvlText w:val="%1."/>
      <w:lvlJc w:val="righ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E90910"/>
    <w:multiLevelType w:val="hybridMultilevel"/>
    <w:tmpl w:val="D026CC66"/>
    <w:lvl w:ilvl="0" w:tplc="0FFA63C4">
      <w:start w:val="1"/>
      <w:numFmt w:val="lowerLetter"/>
      <w:lvlText w:val="%1)"/>
      <w:lvlJc w:val="left"/>
      <w:pPr>
        <w:ind w:left="720" w:hanging="360"/>
      </w:pPr>
      <w:rPr>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9C5284"/>
    <w:multiLevelType w:val="hybridMultilevel"/>
    <w:tmpl w:val="FA6EE4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FA64F3"/>
    <w:multiLevelType w:val="hybridMultilevel"/>
    <w:tmpl w:val="104461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99209E1"/>
    <w:multiLevelType w:val="hybridMultilevel"/>
    <w:tmpl w:val="16E8112A"/>
    <w:lvl w:ilvl="0" w:tplc="04150017">
      <w:start w:val="1"/>
      <w:numFmt w:val="low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FB0B27"/>
    <w:multiLevelType w:val="hybridMultilevel"/>
    <w:tmpl w:val="112E8ED0"/>
    <w:lvl w:ilvl="0" w:tplc="9F0E5D62">
      <w:start w:val="2"/>
      <w:numFmt w:val="upperRoman"/>
      <w:lvlText w:val="%1."/>
      <w:lvlJc w:val="left"/>
      <w:pPr>
        <w:tabs>
          <w:tab w:val="num" w:pos="1080"/>
        </w:tabs>
        <w:ind w:left="1080" w:hanging="72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B49364A"/>
    <w:multiLevelType w:val="hybridMultilevel"/>
    <w:tmpl w:val="F6A003D0"/>
    <w:lvl w:ilvl="0" w:tplc="3704EB80">
      <w:start w:val="10"/>
      <w:numFmt w:val="upperRoman"/>
      <w:lvlText w:val="%1."/>
      <w:lvlJc w:val="righ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D54DD7"/>
    <w:multiLevelType w:val="hybridMultilevel"/>
    <w:tmpl w:val="B16CEF76"/>
    <w:lvl w:ilvl="0" w:tplc="44D073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29005B1"/>
    <w:multiLevelType w:val="hybridMultilevel"/>
    <w:tmpl w:val="17683FDC"/>
    <w:lvl w:ilvl="0" w:tplc="FF0C07CE">
      <w:start w:val="9"/>
      <w:numFmt w:val="upperRoman"/>
      <w:lvlText w:val="%1."/>
      <w:lvlJc w:val="righ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6734A1"/>
    <w:multiLevelType w:val="hybridMultilevel"/>
    <w:tmpl w:val="500658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8D1A3D"/>
    <w:multiLevelType w:val="hybridMultilevel"/>
    <w:tmpl w:val="11565F54"/>
    <w:lvl w:ilvl="0" w:tplc="04150011">
      <w:start w:val="1"/>
      <w:numFmt w:val="decimal"/>
      <w:lvlText w:val="%1)"/>
      <w:lvlJc w:val="left"/>
      <w:pPr>
        <w:tabs>
          <w:tab w:val="num" w:pos="720"/>
        </w:tabs>
        <w:ind w:left="720" w:hanging="360"/>
      </w:pPr>
    </w:lvl>
    <w:lvl w:ilvl="1" w:tplc="04150013">
      <w:start w:val="1"/>
      <w:numFmt w:val="upperRoman"/>
      <w:lvlText w:val="%2."/>
      <w:lvlJc w:val="right"/>
      <w:pPr>
        <w:tabs>
          <w:tab w:val="num" w:pos="1260"/>
        </w:tabs>
        <w:ind w:left="1260" w:hanging="180"/>
      </w:pPr>
    </w:lvl>
    <w:lvl w:ilvl="2" w:tplc="E74AC0E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6DBE4FC6"/>
    <w:multiLevelType w:val="hybridMultilevel"/>
    <w:tmpl w:val="518820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42F084C"/>
    <w:multiLevelType w:val="hybridMultilevel"/>
    <w:tmpl w:val="72FA6368"/>
    <w:lvl w:ilvl="0" w:tplc="0FFA63C4">
      <w:start w:val="1"/>
      <w:numFmt w:val="lowerLetter"/>
      <w:lvlText w:val="%1)"/>
      <w:lvlJc w:val="left"/>
      <w:pPr>
        <w:ind w:left="720" w:hanging="360"/>
      </w:pPr>
      <w:rPr>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6940DB"/>
    <w:multiLevelType w:val="hybridMultilevel"/>
    <w:tmpl w:val="A9AA7EA4"/>
    <w:lvl w:ilvl="0" w:tplc="9F0E5D62">
      <w:start w:val="2"/>
      <w:numFmt w:val="upperRoman"/>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5076E88"/>
    <w:multiLevelType w:val="hybridMultilevel"/>
    <w:tmpl w:val="85E40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7D01E9"/>
    <w:multiLevelType w:val="hybridMultilevel"/>
    <w:tmpl w:val="058C3DD0"/>
    <w:lvl w:ilvl="0" w:tplc="DB3AC916">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4" w15:restartNumberingAfterBreak="0">
    <w:nsid w:val="77141D99"/>
    <w:multiLevelType w:val="hybridMultilevel"/>
    <w:tmpl w:val="500658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537D0F"/>
    <w:multiLevelType w:val="hybridMultilevel"/>
    <w:tmpl w:val="3CAE34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88939197">
    <w:abstractNumId w:val="13"/>
  </w:num>
  <w:num w:numId="2" w16cid:durableId="1389382272">
    <w:abstractNumId w:val="15"/>
  </w:num>
  <w:num w:numId="3" w16cid:durableId="1295255334">
    <w:abstractNumId w:val="23"/>
  </w:num>
  <w:num w:numId="4" w16cid:durableId="318773772">
    <w:abstractNumId w:val="5"/>
  </w:num>
  <w:num w:numId="5" w16cid:durableId="1050689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1177867">
    <w:abstractNumId w:val="18"/>
  </w:num>
  <w:num w:numId="7" w16cid:durableId="1824077244">
    <w:abstractNumId w:val="10"/>
  </w:num>
  <w:num w:numId="8" w16cid:durableId="1556430324">
    <w:abstractNumId w:val="17"/>
  </w:num>
  <w:num w:numId="9" w16cid:durableId="2108234505">
    <w:abstractNumId w:val="22"/>
  </w:num>
  <w:num w:numId="10" w16cid:durableId="1273706543">
    <w:abstractNumId w:val="12"/>
  </w:num>
  <w:num w:numId="11" w16cid:durableId="217978502">
    <w:abstractNumId w:val="20"/>
  </w:num>
  <w:num w:numId="12" w16cid:durableId="966660075">
    <w:abstractNumId w:val="9"/>
  </w:num>
  <w:num w:numId="13" w16cid:durableId="1524245872">
    <w:abstractNumId w:val="3"/>
  </w:num>
  <w:num w:numId="14" w16cid:durableId="1705212074">
    <w:abstractNumId w:val="11"/>
  </w:num>
  <w:num w:numId="15" w16cid:durableId="33694789">
    <w:abstractNumId w:val="0"/>
  </w:num>
  <w:num w:numId="16" w16cid:durableId="1369143800">
    <w:abstractNumId w:val="19"/>
  </w:num>
  <w:num w:numId="17" w16cid:durableId="1253510876">
    <w:abstractNumId w:val="8"/>
  </w:num>
  <w:num w:numId="18" w16cid:durableId="751925328">
    <w:abstractNumId w:val="21"/>
  </w:num>
  <w:num w:numId="19" w16cid:durableId="1663847723">
    <w:abstractNumId w:val="7"/>
  </w:num>
  <w:num w:numId="20" w16cid:durableId="1102186106">
    <w:abstractNumId w:val="1"/>
  </w:num>
  <w:num w:numId="21" w16cid:durableId="1469855889">
    <w:abstractNumId w:val="4"/>
  </w:num>
  <w:num w:numId="22" w16cid:durableId="1566407964">
    <w:abstractNumId w:val="2"/>
  </w:num>
  <w:num w:numId="23" w16cid:durableId="17895392">
    <w:abstractNumId w:val="14"/>
  </w:num>
  <w:num w:numId="24" w16cid:durableId="517889393">
    <w:abstractNumId w:val="25"/>
  </w:num>
  <w:num w:numId="25" w16cid:durableId="1558399067">
    <w:abstractNumId w:val="6"/>
  </w:num>
  <w:num w:numId="26" w16cid:durableId="1992169571">
    <w:abstractNumId w:val="24"/>
  </w:num>
  <w:num w:numId="27" w16cid:durableId="1733769539">
    <w:abstractNumId w:val="16"/>
  </w:num>
  <w:num w:numId="28" w16cid:durableId="8936635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displayHorizontalDrawingGridEvery w:val="10"/>
  <w:displayVerticalDrawingGridEvery w:val="1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46"/>
    <w:rsid w:val="00003DEC"/>
    <w:rsid w:val="00006175"/>
    <w:rsid w:val="00006A5E"/>
    <w:rsid w:val="00040DE0"/>
    <w:rsid w:val="00041B4E"/>
    <w:rsid w:val="00043812"/>
    <w:rsid w:val="00043AF6"/>
    <w:rsid w:val="00050EB5"/>
    <w:rsid w:val="000723B4"/>
    <w:rsid w:val="00072609"/>
    <w:rsid w:val="00076017"/>
    <w:rsid w:val="00081398"/>
    <w:rsid w:val="00083D0A"/>
    <w:rsid w:val="000849BA"/>
    <w:rsid w:val="00092273"/>
    <w:rsid w:val="000A1BAD"/>
    <w:rsid w:val="000A1D07"/>
    <w:rsid w:val="000A656F"/>
    <w:rsid w:val="000B2714"/>
    <w:rsid w:val="000B27FF"/>
    <w:rsid w:val="000C55CA"/>
    <w:rsid w:val="000C7DD1"/>
    <w:rsid w:val="000E4079"/>
    <w:rsid w:val="00102E3C"/>
    <w:rsid w:val="0011596E"/>
    <w:rsid w:val="00126D0D"/>
    <w:rsid w:val="00131526"/>
    <w:rsid w:val="00132616"/>
    <w:rsid w:val="00133C82"/>
    <w:rsid w:val="00136663"/>
    <w:rsid w:val="00136C00"/>
    <w:rsid w:val="00136E03"/>
    <w:rsid w:val="001406E0"/>
    <w:rsid w:val="001414B1"/>
    <w:rsid w:val="00142058"/>
    <w:rsid w:val="001463DB"/>
    <w:rsid w:val="001507A2"/>
    <w:rsid w:val="00151CB0"/>
    <w:rsid w:val="00154E89"/>
    <w:rsid w:val="00155605"/>
    <w:rsid w:val="00156E86"/>
    <w:rsid w:val="00163B76"/>
    <w:rsid w:val="001649FC"/>
    <w:rsid w:val="00167477"/>
    <w:rsid w:val="001713D9"/>
    <w:rsid w:val="0017315F"/>
    <w:rsid w:val="0018731A"/>
    <w:rsid w:val="00187591"/>
    <w:rsid w:val="001901AF"/>
    <w:rsid w:val="001976D9"/>
    <w:rsid w:val="001B35E9"/>
    <w:rsid w:val="001C3FB6"/>
    <w:rsid w:val="001D694B"/>
    <w:rsid w:val="001E3122"/>
    <w:rsid w:val="001E5766"/>
    <w:rsid w:val="00200EB9"/>
    <w:rsid w:val="00203873"/>
    <w:rsid w:val="00207749"/>
    <w:rsid w:val="0021690C"/>
    <w:rsid w:val="002206F0"/>
    <w:rsid w:val="002273C0"/>
    <w:rsid w:val="002439EB"/>
    <w:rsid w:val="002507FB"/>
    <w:rsid w:val="002529A3"/>
    <w:rsid w:val="00253ACC"/>
    <w:rsid w:val="00263BBB"/>
    <w:rsid w:val="00264735"/>
    <w:rsid w:val="00273636"/>
    <w:rsid w:val="0027438A"/>
    <w:rsid w:val="00276F87"/>
    <w:rsid w:val="00280E61"/>
    <w:rsid w:val="002814F9"/>
    <w:rsid w:val="0028446B"/>
    <w:rsid w:val="00285CBA"/>
    <w:rsid w:val="00290317"/>
    <w:rsid w:val="002977DB"/>
    <w:rsid w:val="002C31D6"/>
    <w:rsid w:val="002C4153"/>
    <w:rsid w:val="002D45DB"/>
    <w:rsid w:val="002E582E"/>
    <w:rsid w:val="002F690F"/>
    <w:rsid w:val="00302DA4"/>
    <w:rsid w:val="003053AA"/>
    <w:rsid w:val="003100B8"/>
    <w:rsid w:val="0032465D"/>
    <w:rsid w:val="00324C7F"/>
    <w:rsid w:val="00325921"/>
    <w:rsid w:val="00325A24"/>
    <w:rsid w:val="00326A9F"/>
    <w:rsid w:val="00332260"/>
    <w:rsid w:val="0033760E"/>
    <w:rsid w:val="00337809"/>
    <w:rsid w:val="00337BC6"/>
    <w:rsid w:val="003429B0"/>
    <w:rsid w:val="00343357"/>
    <w:rsid w:val="00346791"/>
    <w:rsid w:val="00350FD7"/>
    <w:rsid w:val="00351CA5"/>
    <w:rsid w:val="003526D4"/>
    <w:rsid w:val="00363211"/>
    <w:rsid w:val="00381069"/>
    <w:rsid w:val="003A25B8"/>
    <w:rsid w:val="003A51F8"/>
    <w:rsid w:val="003A7755"/>
    <w:rsid w:val="003B71D6"/>
    <w:rsid w:val="003B7404"/>
    <w:rsid w:val="003C7597"/>
    <w:rsid w:val="003C75B1"/>
    <w:rsid w:val="003D1770"/>
    <w:rsid w:val="003D6020"/>
    <w:rsid w:val="003D6E3E"/>
    <w:rsid w:val="003E0327"/>
    <w:rsid w:val="003E21CC"/>
    <w:rsid w:val="003E249E"/>
    <w:rsid w:val="003E3289"/>
    <w:rsid w:val="003E58DE"/>
    <w:rsid w:val="003E67B6"/>
    <w:rsid w:val="003E6D80"/>
    <w:rsid w:val="003F5FC9"/>
    <w:rsid w:val="00402611"/>
    <w:rsid w:val="00402B42"/>
    <w:rsid w:val="00403366"/>
    <w:rsid w:val="00412371"/>
    <w:rsid w:val="00427258"/>
    <w:rsid w:val="004321F0"/>
    <w:rsid w:val="004509A1"/>
    <w:rsid w:val="0045565C"/>
    <w:rsid w:val="00466A67"/>
    <w:rsid w:val="00484B2E"/>
    <w:rsid w:val="004875C4"/>
    <w:rsid w:val="0048769E"/>
    <w:rsid w:val="004935D7"/>
    <w:rsid w:val="004936CA"/>
    <w:rsid w:val="00493AA5"/>
    <w:rsid w:val="004967F1"/>
    <w:rsid w:val="00497014"/>
    <w:rsid w:val="004A0FA1"/>
    <w:rsid w:val="004A651B"/>
    <w:rsid w:val="004B14DD"/>
    <w:rsid w:val="004C5191"/>
    <w:rsid w:val="004D0930"/>
    <w:rsid w:val="004E0325"/>
    <w:rsid w:val="004E31E8"/>
    <w:rsid w:val="004F64DE"/>
    <w:rsid w:val="00500F18"/>
    <w:rsid w:val="0050488E"/>
    <w:rsid w:val="00521F21"/>
    <w:rsid w:val="00523A68"/>
    <w:rsid w:val="00524BF7"/>
    <w:rsid w:val="00526C46"/>
    <w:rsid w:val="005325AA"/>
    <w:rsid w:val="00532795"/>
    <w:rsid w:val="005438A1"/>
    <w:rsid w:val="00550712"/>
    <w:rsid w:val="00551A5D"/>
    <w:rsid w:val="005566BE"/>
    <w:rsid w:val="0055779E"/>
    <w:rsid w:val="00584FC0"/>
    <w:rsid w:val="005859A1"/>
    <w:rsid w:val="00592575"/>
    <w:rsid w:val="00596F19"/>
    <w:rsid w:val="005A1215"/>
    <w:rsid w:val="005A4234"/>
    <w:rsid w:val="005A667D"/>
    <w:rsid w:val="005B0692"/>
    <w:rsid w:val="005C1ABC"/>
    <w:rsid w:val="005C48E4"/>
    <w:rsid w:val="005C50B0"/>
    <w:rsid w:val="005E3027"/>
    <w:rsid w:val="005E4C61"/>
    <w:rsid w:val="005F504D"/>
    <w:rsid w:val="0060178A"/>
    <w:rsid w:val="00611A59"/>
    <w:rsid w:val="0064006C"/>
    <w:rsid w:val="00641287"/>
    <w:rsid w:val="006412E4"/>
    <w:rsid w:val="006435B9"/>
    <w:rsid w:val="00647F97"/>
    <w:rsid w:val="00656820"/>
    <w:rsid w:val="0067317C"/>
    <w:rsid w:val="006739B7"/>
    <w:rsid w:val="00683863"/>
    <w:rsid w:val="006902FC"/>
    <w:rsid w:val="00690613"/>
    <w:rsid w:val="00695F76"/>
    <w:rsid w:val="006A3581"/>
    <w:rsid w:val="006B0128"/>
    <w:rsid w:val="006B0DE0"/>
    <w:rsid w:val="006C23D8"/>
    <w:rsid w:val="006D0C23"/>
    <w:rsid w:val="006D384B"/>
    <w:rsid w:val="006D4A60"/>
    <w:rsid w:val="006E583E"/>
    <w:rsid w:val="006F7172"/>
    <w:rsid w:val="007068EF"/>
    <w:rsid w:val="007072AF"/>
    <w:rsid w:val="0071255F"/>
    <w:rsid w:val="00716C6C"/>
    <w:rsid w:val="007211E3"/>
    <w:rsid w:val="00723AB0"/>
    <w:rsid w:val="0072413C"/>
    <w:rsid w:val="00726AF0"/>
    <w:rsid w:val="00731F8F"/>
    <w:rsid w:val="0074373F"/>
    <w:rsid w:val="00745426"/>
    <w:rsid w:val="007534C9"/>
    <w:rsid w:val="00754170"/>
    <w:rsid w:val="00760245"/>
    <w:rsid w:val="007623AA"/>
    <w:rsid w:val="00766EE4"/>
    <w:rsid w:val="007678EE"/>
    <w:rsid w:val="00770523"/>
    <w:rsid w:val="0077274C"/>
    <w:rsid w:val="00777EEF"/>
    <w:rsid w:val="00782B7D"/>
    <w:rsid w:val="00786F28"/>
    <w:rsid w:val="007934B0"/>
    <w:rsid w:val="00795E10"/>
    <w:rsid w:val="00796541"/>
    <w:rsid w:val="007B664A"/>
    <w:rsid w:val="007B6F19"/>
    <w:rsid w:val="007C00FE"/>
    <w:rsid w:val="007C5E75"/>
    <w:rsid w:val="007C6C12"/>
    <w:rsid w:val="007D089C"/>
    <w:rsid w:val="007E36E5"/>
    <w:rsid w:val="007F38B9"/>
    <w:rsid w:val="007F3BD5"/>
    <w:rsid w:val="007F4AB1"/>
    <w:rsid w:val="007F793C"/>
    <w:rsid w:val="0080243C"/>
    <w:rsid w:val="00805359"/>
    <w:rsid w:val="00806F20"/>
    <w:rsid w:val="008134EA"/>
    <w:rsid w:val="00814AD3"/>
    <w:rsid w:val="00816803"/>
    <w:rsid w:val="00816A8B"/>
    <w:rsid w:val="008177D9"/>
    <w:rsid w:val="00817B96"/>
    <w:rsid w:val="00824DB0"/>
    <w:rsid w:val="008266F1"/>
    <w:rsid w:val="008276B8"/>
    <w:rsid w:val="00842380"/>
    <w:rsid w:val="0084317C"/>
    <w:rsid w:val="00844051"/>
    <w:rsid w:val="008478E3"/>
    <w:rsid w:val="00854549"/>
    <w:rsid w:val="0085726C"/>
    <w:rsid w:val="00860805"/>
    <w:rsid w:val="00863F4B"/>
    <w:rsid w:val="00867D3B"/>
    <w:rsid w:val="0087080E"/>
    <w:rsid w:val="00873E7B"/>
    <w:rsid w:val="00877E66"/>
    <w:rsid w:val="00877EE8"/>
    <w:rsid w:val="00897B1B"/>
    <w:rsid w:val="008A2069"/>
    <w:rsid w:val="008A249E"/>
    <w:rsid w:val="008A2539"/>
    <w:rsid w:val="008A78E9"/>
    <w:rsid w:val="008B1739"/>
    <w:rsid w:val="008C1146"/>
    <w:rsid w:val="008C150F"/>
    <w:rsid w:val="008C3C46"/>
    <w:rsid w:val="008C4B43"/>
    <w:rsid w:val="008D3F34"/>
    <w:rsid w:val="008E23F1"/>
    <w:rsid w:val="008E2F8D"/>
    <w:rsid w:val="008E3E3F"/>
    <w:rsid w:val="00903504"/>
    <w:rsid w:val="00904821"/>
    <w:rsid w:val="00907C95"/>
    <w:rsid w:val="00915955"/>
    <w:rsid w:val="00927C86"/>
    <w:rsid w:val="0093171A"/>
    <w:rsid w:val="00951B4F"/>
    <w:rsid w:val="00951BE3"/>
    <w:rsid w:val="00953C3A"/>
    <w:rsid w:val="00954D4C"/>
    <w:rsid w:val="009609BE"/>
    <w:rsid w:val="00965694"/>
    <w:rsid w:val="00967894"/>
    <w:rsid w:val="00974E64"/>
    <w:rsid w:val="00977CB9"/>
    <w:rsid w:val="00986B4C"/>
    <w:rsid w:val="0099228D"/>
    <w:rsid w:val="00996936"/>
    <w:rsid w:val="00997F0D"/>
    <w:rsid w:val="009A120D"/>
    <w:rsid w:val="009A3364"/>
    <w:rsid w:val="009C567C"/>
    <w:rsid w:val="009D5DC0"/>
    <w:rsid w:val="009D794F"/>
    <w:rsid w:val="009E30F8"/>
    <w:rsid w:val="009F62A1"/>
    <w:rsid w:val="00A02A89"/>
    <w:rsid w:val="00A12B73"/>
    <w:rsid w:val="00A15A73"/>
    <w:rsid w:val="00A177BA"/>
    <w:rsid w:val="00A24E22"/>
    <w:rsid w:val="00A36830"/>
    <w:rsid w:val="00A36B84"/>
    <w:rsid w:val="00A426A0"/>
    <w:rsid w:val="00A46777"/>
    <w:rsid w:val="00A55398"/>
    <w:rsid w:val="00A57EF1"/>
    <w:rsid w:val="00A60D23"/>
    <w:rsid w:val="00A645E4"/>
    <w:rsid w:val="00A6686E"/>
    <w:rsid w:val="00A7257D"/>
    <w:rsid w:val="00A73097"/>
    <w:rsid w:val="00A744CA"/>
    <w:rsid w:val="00A75062"/>
    <w:rsid w:val="00A77CBE"/>
    <w:rsid w:val="00A90BD3"/>
    <w:rsid w:val="00A970D3"/>
    <w:rsid w:val="00AA2391"/>
    <w:rsid w:val="00AA43F5"/>
    <w:rsid w:val="00AA6DFF"/>
    <w:rsid w:val="00AB1E12"/>
    <w:rsid w:val="00AB529A"/>
    <w:rsid w:val="00AD1DD6"/>
    <w:rsid w:val="00AD3B81"/>
    <w:rsid w:val="00AE38D7"/>
    <w:rsid w:val="00AE6711"/>
    <w:rsid w:val="00AE68D6"/>
    <w:rsid w:val="00AF2351"/>
    <w:rsid w:val="00AF40F4"/>
    <w:rsid w:val="00B136FA"/>
    <w:rsid w:val="00B16DA3"/>
    <w:rsid w:val="00B307F0"/>
    <w:rsid w:val="00B31186"/>
    <w:rsid w:val="00B32BE2"/>
    <w:rsid w:val="00B367E0"/>
    <w:rsid w:val="00B52D18"/>
    <w:rsid w:val="00B56529"/>
    <w:rsid w:val="00B60468"/>
    <w:rsid w:val="00B630FA"/>
    <w:rsid w:val="00B80C16"/>
    <w:rsid w:val="00B84F2E"/>
    <w:rsid w:val="00B85560"/>
    <w:rsid w:val="00B8687F"/>
    <w:rsid w:val="00B911BE"/>
    <w:rsid w:val="00B93D3F"/>
    <w:rsid w:val="00B93D55"/>
    <w:rsid w:val="00BA7E90"/>
    <w:rsid w:val="00BB1FAD"/>
    <w:rsid w:val="00BB3184"/>
    <w:rsid w:val="00BB3C8E"/>
    <w:rsid w:val="00BB7729"/>
    <w:rsid w:val="00BC39C8"/>
    <w:rsid w:val="00BC69B6"/>
    <w:rsid w:val="00BD04E1"/>
    <w:rsid w:val="00BD0A7F"/>
    <w:rsid w:val="00BD51B5"/>
    <w:rsid w:val="00BD713A"/>
    <w:rsid w:val="00BD7CF5"/>
    <w:rsid w:val="00BE5EEB"/>
    <w:rsid w:val="00BF5700"/>
    <w:rsid w:val="00C06F77"/>
    <w:rsid w:val="00C10186"/>
    <w:rsid w:val="00C23A97"/>
    <w:rsid w:val="00C25876"/>
    <w:rsid w:val="00C31D78"/>
    <w:rsid w:val="00C36E55"/>
    <w:rsid w:val="00C51EAD"/>
    <w:rsid w:val="00C52B93"/>
    <w:rsid w:val="00C5599C"/>
    <w:rsid w:val="00C65C71"/>
    <w:rsid w:val="00C674B0"/>
    <w:rsid w:val="00C7442D"/>
    <w:rsid w:val="00C75B20"/>
    <w:rsid w:val="00C83044"/>
    <w:rsid w:val="00C8546E"/>
    <w:rsid w:val="00C92B57"/>
    <w:rsid w:val="00CA488C"/>
    <w:rsid w:val="00CC21DA"/>
    <w:rsid w:val="00CC262F"/>
    <w:rsid w:val="00CD2E62"/>
    <w:rsid w:val="00CD5B54"/>
    <w:rsid w:val="00CE0159"/>
    <w:rsid w:val="00CE083F"/>
    <w:rsid w:val="00CE69A8"/>
    <w:rsid w:val="00CF6782"/>
    <w:rsid w:val="00D0096F"/>
    <w:rsid w:val="00D016D5"/>
    <w:rsid w:val="00D01F2C"/>
    <w:rsid w:val="00D05432"/>
    <w:rsid w:val="00D05973"/>
    <w:rsid w:val="00D12A30"/>
    <w:rsid w:val="00D13BDB"/>
    <w:rsid w:val="00D40F83"/>
    <w:rsid w:val="00D43C6C"/>
    <w:rsid w:val="00D43FB1"/>
    <w:rsid w:val="00D509F2"/>
    <w:rsid w:val="00D50BAE"/>
    <w:rsid w:val="00D50E98"/>
    <w:rsid w:val="00D53793"/>
    <w:rsid w:val="00D5728C"/>
    <w:rsid w:val="00D624E3"/>
    <w:rsid w:val="00D64E98"/>
    <w:rsid w:val="00D7463D"/>
    <w:rsid w:val="00D77E28"/>
    <w:rsid w:val="00DA4220"/>
    <w:rsid w:val="00DB50B2"/>
    <w:rsid w:val="00DB7C2C"/>
    <w:rsid w:val="00DC4F21"/>
    <w:rsid w:val="00DC76DE"/>
    <w:rsid w:val="00DD06C2"/>
    <w:rsid w:val="00DD0DF7"/>
    <w:rsid w:val="00DD17D8"/>
    <w:rsid w:val="00DE7AC6"/>
    <w:rsid w:val="00E02481"/>
    <w:rsid w:val="00E0599D"/>
    <w:rsid w:val="00E1566B"/>
    <w:rsid w:val="00E30BA2"/>
    <w:rsid w:val="00E33254"/>
    <w:rsid w:val="00E33D47"/>
    <w:rsid w:val="00E353AE"/>
    <w:rsid w:val="00E37874"/>
    <w:rsid w:val="00E52496"/>
    <w:rsid w:val="00E56936"/>
    <w:rsid w:val="00E64F86"/>
    <w:rsid w:val="00E66DDC"/>
    <w:rsid w:val="00E7409F"/>
    <w:rsid w:val="00E81A78"/>
    <w:rsid w:val="00E85FD5"/>
    <w:rsid w:val="00E97FBA"/>
    <w:rsid w:val="00EA1162"/>
    <w:rsid w:val="00EA446A"/>
    <w:rsid w:val="00EA4B0E"/>
    <w:rsid w:val="00EB1C6C"/>
    <w:rsid w:val="00EB6331"/>
    <w:rsid w:val="00EB7AE7"/>
    <w:rsid w:val="00ED0D6D"/>
    <w:rsid w:val="00ED10D6"/>
    <w:rsid w:val="00ED7509"/>
    <w:rsid w:val="00EE773D"/>
    <w:rsid w:val="00F03335"/>
    <w:rsid w:val="00F04866"/>
    <w:rsid w:val="00F10AAD"/>
    <w:rsid w:val="00F11FF1"/>
    <w:rsid w:val="00F14D99"/>
    <w:rsid w:val="00F21276"/>
    <w:rsid w:val="00F23DD7"/>
    <w:rsid w:val="00F43200"/>
    <w:rsid w:val="00F443F0"/>
    <w:rsid w:val="00F5058F"/>
    <w:rsid w:val="00F673E1"/>
    <w:rsid w:val="00F7393F"/>
    <w:rsid w:val="00F76D3A"/>
    <w:rsid w:val="00F7781C"/>
    <w:rsid w:val="00F910A4"/>
    <w:rsid w:val="00FA15C4"/>
    <w:rsid w:val="00FA68CB"/>
    <w:rsid w:val="00FB0C8E"/>
    <w:rsid w:val="00FB235A"/>
    <w:rsid w:val="00FB2D32"/>
    <w:rsid w:val="00FC6F3D"/>
    <w:rsid w:val="00FF2100"/>
    <w:rsid w:val="00FF41E3"/>
    <w:rsid w:val="00FF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63D3C1"/>
  <w15:docId w15:val="{2A8D9F75-B0E8-44A0-9024-AD55F244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1146"/>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eadint">
    <w:name w:val="lead_int"/>
    <w:basedOn w:val="Normalny"/>
    <w:next w:val="Normalny"/>
    <w:uiPriority w:val="99"/>
    <w:rsid w:val="00B60468"/>
    <w:pPr>
      <w:shd w:val="pct50" w:color="00FFFF" w:fill="auto"/>
      <w:overflowPunct w:val="0"/>
      <w:autoSpaceDE w:val="0"/>
      <w:autoSpaceDN w:val="0"/>
      <w:adjustRightInd w:val="0"/>
      <w:spacing w:after="240"/>
      <w:textAlignment w:val="baseline"/>
    </w:pPr>
    <w:rPr>
      <w:rFonts w:ascii="Arial" w:hAnsi="Arial"/>
      <w:i/>
      <w:sz w:val="20"/>
      <w:szCs w:val="20"/>
    </w:rPr>
  </w:style>
  <w:style w:type="paragraph" w:customStyle="1" w:styleId="podpis">
    <w:name w:val="podpis"/>
    <w:basedOn w:val="Normalny"/>
    <w:next w:val="Normalny"/>
    <w:uiPriority w:val="99"/>
    <w:rsid w:val="00B60468"/>
    <w:pPr>
      <w:shd w:val="pct50" w:color="FF0000" w:fill="auto"/>
      <w:overflowPunct w:val="0"/>
      <w:autoSpaceDE w:val="0"/>
      <w:autoSpaceDN w:val="0"/>
      <w:adjustRightInd w:val="0"/>
      <w:textAlignment w:val="baseline"/>
    </w:pPr>
    <w:rPr>
      <w:szCs w:val="20"/>
    </w:rPr>
  </w:style>
  <w:style w:type="paragraph" w:customStyle="1" w:styleId="podpisint">
    <w:name w:val="podpis_int"/>
    <w:basedOn w:val="podpis"/>
    <w:next w:val="Normalny"/>
    <w:uiPriority w:val="99"/>
    <w:rsid w:val="00B60468"/>
    <w:pPr>
      <w:shd w:val="pct50" w:color="FF00FF" w:fill="auto"/>
    </w:pPr>
    <w:rPr>
      <w:rFonts w:ascii="GWFranklin" w:hAnsi="GWFranklin"/>
    </w:rPr>
  </w:style>
  <w:style w:type="paragraph" w:customStyle="1" w:styleId="pytaniewywiadu">
    <w:name w:val="pytanie_wywiadu"/>
    <w:basedOn w:val="Normalny"/>
    <w:next w:val="Normalny"/>
    <w:uiPriority w:val="99"/>
    <w:rsid w:val="00B60468"/>
    <w:pPr>
      <w:overflowPunct w:val="0"/>
      <w:autoSpaceDE w:val="0"/>
      <w:autoSpaceDN w:val="0"/>
      <w:adjustRightInd w:val="0"/>
      <w:textAlignment w:val="baseline"/>
    </w:pPr>
    <w:rPr>
      <w:b/>
      <w:szCs w:val="20"/>
    </w:rPr>
  </w:style>
  <w:style w:type="paragraph" w:customStyle="1" w:styleId="tagiint">
    <w:name w:val="tagi_int"/>
    <w:basedOn w:val="nadtytulint"/>
    <w:uiPriority w:val="99"/>
    <w:rsid w:val="00B60468"/>
    <w:pPr>
      <w:shd w:val="clear" w:color="auto" w:fill="FFFF99"/>
    </w:pPr>
  </w:style>
  <w:style w:type="character" w:customStyle="1" w:styleId="spolka">
    <w:name w:val="spolka"/>
    <w:basedOn w:val="Domylnaczcionkaakapitu"/>
    <w:uiPriority w:val="99"/>
    <w:rsid w:val="00B60468"/>
    <w:rPr>
      <w:rFonts w:cs="Times New Roman"/>
      <w:u w:val="wavyDouble"/>
    </w:rPr>
  </w:style>
  <w:style w:type="paragraph" w:customStyle="1" w:styleId="srodtytul">
    <w:name w:val="srodtytul"/>
    <w:next w:val="Normalny"/>
    <w:uiPriority w:val="99"/>
    <w:rsid w:val="00B60468"/>
    <w:pPr>
      <w:overflowPunct w:val="0"/>
      <w:autoSpaceDE w:val="0"/>
      <w:autoSpaceDN w:val="0"/>
      <w:adjustRightInd w:val="0"/>
      <w:spacing w:before="120" w:after="60"/>
      <w:textAlignment w:val="baseline"/>
    </w:pPr>
    <w:rPr>
      <w:rFonts w:ascii="Arial" w:hAnsi="Arial"/>
      <w:b/>
      <w:i/>
      <w:sz w:val="24"/>
      <w:szCs w:val="20"/>
    </w:rPr>
  </w:style>
  <w:style w:type="paragraph" w:customStyle="1" w:styleId="tylkopapier">
    <w:name w:val="tylko_papier"/>
    <w:basedOn w:val="Normalny"/>
    <w:next w:val="Normalny"/>
    <w:uiPriority w:val="99"/>
    <w:rsid w:val="00B60468"/>
    <w:pPr>
      <w:shd w:val="pct30" w:color="auto" w:fill="auto"/>
      <w:overflowPunct w:val="0"/>
      <w:autoSpaceDE w:val="0"/>
      <w:autoSpaceDN w:val="0"/>
      <w:adjustRightInd w:val="0"/>
      <w:spacing w:after="240"/>
      <w:textAlignment w:val="baseline"/>
    </w:pPr>
    <w:rPr>
      <w:szCs w:val="20"/>
    </w:rPr>
  </w:style>
  <w:style w:type="paragraph" w:customStyle="1" w:styleId="tytulint">
    <w:name w:val="tytul_int"/>
    <w:basedOn w:val="Normalny"/>
    <w:next w:val="leadint"/>
    <w:uiPriority w:val="99"/>
    <w:rsid w:val="00B60468"/>
    <w:pPr>
      <w:shd w:val="pct50" w:color="0000FF" w:fill="auto"/>
      <w:overflowPunct w:val="0"/>
      <w:autoSpaceDE w:val="0"/>
      <w:autoSpaceDN w:val="0"/>
      <w:adjustRightInd w:val="0"/>
      <w:spacing w:before="240" w:after="120"/>
      <w:textAlignment w:val="baseline"/>
    </w:pPr>
    <w:rPr>
      <w:rFonts w:ascii="Arial" w:hAnsi="Arial"/>
      <w:b/>
      <w:sz w:val="28"/>
      <w:szCs w:val="20"/>
    </w:rPr>
  </w:style>
  <w:style w:type="paragraph" w:customStyle="1" w:styleId="zwyklytekst">
    <w:name w:val="zwykly_tekst"/>
    <w:basedOn w:val="Normalny"/>
    <w:uiPriority w:val="99"/>
    <w:rsid w:val="00B60468"/>
    <w:pPr>
      <w:overflowPunct w:val="0"/>
      <w:autoSpaceDE w:val="0"/>
      <w:autoSpaceDN w:val="0"/>
      <w:adjustRightInd w:val="0"/>
      <w:textAlignment w:val="baseline"/>
    </w:pPr>
    <w:rPr>
      <w:szCs w:val="20"/>
    </w:rPr>
  </w:style>
  <w:style w:type="paragraph" w:customStyle="1" w:styleId="TimesNewRoman">
    <w:name w:val="Times New Roman"/>
    <w:basedOn w:val="Normalny"/>
    <w:next w:val="Normalny"/>
    <w:uiPriority w:val="99"/>
    <w:rsid w:val="00B60468"/>
    <w:pPr>
      <w:overflowPunct w:val="0"/>
      <w:autoSpaceDE w:val="0"/>
      <w:autoSpaceDN w:val="0"/>
      <w:adjustRightInd w:val="0"/>
      <w:textAlignment w:val="baseline"/>
    </w:pPr>
    <w:rPr>
      <w:rFonts w:ascii="GWTimes" w:hAnsi="GWTimes"/>
      <w:b/>
      <w:szCs w:val="20"/>
    </w:rPr>
  </w:style>
  <w:style w:type="paragraph" w:customStyle="1" w:styleId="uwagiword">
    <w:name w:val="uwagi_word"/>
    <w:basedOn w:val="tylkopapier"/>
    <w:autoRedefine/>
    <w:uiPriority w:val="99"/>
    <w:rsid w:val="00B60468"/>
    <w:pPr>
      <w:shd w:val="pct30" w:color="FFFF99" w:fill="auto"/>
      <w:spacing w:after="0"/>
    </w:pPr>
    <w:rPr>
      <w:rFonts w:ascii="Arial" w:hAnsi="Arial"/>
    </w:rPr>
  </w:style>
  <w:style w:type="paragraph" w:customStyle="1" w:styleId="tylkoint">
    <w:name w:val="tylko_int"/>
    <w:basedOn w:val="leadint"/>
    <w:next w:val="zwyklytekst"/>
    <w:autoRedefine/>
    <w:uiPriority w:val="99"/>
    <w:rsid w:val="00B60468"/>
    <w:pPr>
      <w:shd w:val="pct50" w:color="00FF00" w:fill="auto"/>
    </w:pPr>
    <w:rPr>
      <w:i w:val="0"/>
      <w:vanish/>
    </w:rPr>
  </w:style>
  <w:style w:type="paragraph" w:customStyle="1" w:styleId="bodymob">
    <w:name w:val="body_mob"/>
    <w:basedOn w:val="Normalny"/>
    <w:uiPriority w:val="99"/>
    <w:rsid w:val="00B60468"/>
    <w:pPr>
      <w:shd w:val="pct25" w:color="99CC00" w:fill="auto"/>
    </w:pPr>
  </w:style>
  <w:style w:type="paragraph" w:customStyle="1" w:styleId="bodysms">
    <w:name w:val="body_sms"/>
    <w:basedOn w:val="zwyklytekst"/>
    <w:next w:val="bodymob"/>
    <w:uiPriority w:val="99"/>
    <w:rsid w:val="00B60468"/>
    <w:pPr>
      <w:shd w:val="pct50" w:color="99CC00" w:fill="auto"/>
    </w:pPr>
  </w:style>
  <w:style w:type="paragraph" w:customStyle="1" w:styleId="teaser">
    <w:name w:val="teaser"/>
    <w:basedOn w:val="zwyklytekst"/>
    <w:next w:val="bodysms"/>
    <w:uiPriority w:val="99"/>
    <w:rsid w:val="00B60468"/>
    <w:pPr>
      <w:shd w:val="pct50" w:color="339966" w:fill="auto"/>
    </w:pPr>
    <w:rPr>
      <w:rFonts w:ascii="Arial" w:hAnsi="Arial" w:cs="Arial"/>
    </w:rPr>
  </w:style>
  <w:style w:type="paragraph" w:customStyle="1" w:styleId="tytulmob">
    <w:name w:val="tytul_mob"/>
    <w:basedOn w:val="zwyklytekst"/>
    <w:next w:val="teaser"/>
    <w:uiPriority w:val="99"/>
    <w:rsid w:val="00B60468"/>
    <w:pPr>
      <w:shd w:val="pct70" w:color="339966" w:fill="auto"/>
    </w:pPr>
    <w:rPr>
      <w:rFonts w:ascii="Arial" w:hAnsi="Arial" w:cs="Arial"/>
      <w:b/>
      <w:bCs/>
      <w:sz w:val="28"/>
    </w:rPr>
  </w:style>
  <w:style w:type="paragraph" w:customStyle="1" w:styleId="03srodtytul">
    <w:name w:val="03 srodtytul"/>
    <w:next w:val="Normalny"/>
    <w:uiPriority w:val="99"/>
    <w:rsid w:val="00B60468"/>
    <w:pPr>
      <w:keepNext/>
      <w:keepLines/>
      <w:suppressAutoHyphens/>
      <w:spacing w:before="28" w:after="125" w:line="200" w:lineRule="exact"/>
    </w:pPr>
    <w:rPr>
      <w:rFonts w:ascii="Arial" w:hAnsi="Arial"/>
      <w:b/>
      <w:position w:val="-8"/>
      <w:szCs w:val="20"/>
    </w:rPr>
  </w:style>
  <w:style w:type="paragraph" w:customStyle="1" w:styleId="07podpisautordown">
    <w:name w:val="07 podpis autor down"/>
    <w:basedOn w:val="Normalny"/>
    <w:uiPriority w:val="99"/>
    <w:rsid w:val="00B60468"/>
    <w:pPr>
      <w:widowControl w:val="0"/>
      <w:suppressAutoHyphens/>
      <w:autoSpaceDE w:val="0"/>
      <w:autoSpaceDN w:val="0"/>
      <w:adjustRightInd w:val="0"/>
      <w:spacing w:line="192" w:lineRule="exact"/>
    </w:pPr>
    <w:rPr>
      <w:b/>
      <w:color w:val="000000"/>
      <w:sz w:val="18"/>
      <w:szCs w:val="18"/>
    </w:rPr>
  </w:style>
  <w:style w:type="paragraph" w:customStyle="1" w:styleId="14wywiadpytanie">
    <w:name w:val="14 wywiad pytanie"/>
    <w:basedOn w:val="Normalny"/>
    <w:next w:val="Normalny"/>
    <w:uiPriority w:val="99"/>
    <w:rsid w:val="00B60468"/>
    <w:pPr>
      <w:widowControl w:val="0"/>
      <w:autoSpaceDE w:val="0"/>
      <w:autoSpaceDN w:val="0"/>
      <w:adjustRightInd w:val="0"/>
      <w:spacing w:line="192" w:lineRule="exact"/>
      <w:jc w:val="both"/>
    </w:pPr>
    <w:rPr>
      <w:b/>
      <w:sz w:val="18"/>
    </w:rPr>
  </w:style>
  <w:style w:type="paragraph" w:customStyle="1" w:styleId="nadtytulint">
    <w:name w:val="nadtytul_int"/>
    <w:basedOn w:val="zwyklytekst"/>
    <w:next w:val="zwyklytekst"/>
    <w:uiPriority w:val="99"/>
    <w:rsid w:val="00B60468"/>
    <w:pPr>
      <w:shd w:val="clear" w:color="auto" w:fill="CC99FF"/>
    </w:pPr>
    <w:rPr>
      <w:b/>
      <w:bCs/>
    </w:rPr>
  </w:style>
  <w:style w:type="paragraph" w:customStyle="1" w:styleId="wyroznienie">
    <w:name w:val="wyroznienie"/>
    <w:basedOn w:val="srodtytul"/>
    <w:uiPriority w:val="99"/>
    <w:rsid w:val="00B60468"/>
    <w:rPr>
      <w:i w:val="0"/>
      <w:sz w:val="26"/>
    </w:rPr>
  </w:style>
  <w:style w:type="paragraph" w:customStyle="1" w:styleId="Bombka">
    <w:name w:val="Bombka"/>
    <w:basedOn w:val="Normalny"/>
    <w:next w:val="zwyklytekst"/>
    <w:uiPriority w:val="99"/>
    <w:rsid w:val="00B60468"/>
    <w:pPr>
      <w:shd w:val="clear" w:color="auto" w:fill="99CCFF"/>
    </w:pPr>
    <w:rPr>
      <w:b/>
    </w:rPr>
  </w:style>
  <w:style w:type="paragraph" w:customStyle="1" w:styleId="bombkaint">
    <w:name w:val="bombka_int"/>
    <w:basedOn w:val="Normalny"/>
    <w:next w:val="zwyklytekst"/>
    <w:uiPriority w:val="99"/>
    <w:rsid w:val="00B60468"/>
    <w:pPr>
      <w:shd w:val="clear" w:color="auto" w:fill="99CCFF"/>
    </w:pPr>
    <w:rPr>
      <w:b/>
    </w:rPr>
  </w:style>
  <w:style w:type="character" w:customStyle="1" w:styleId="bold">
    <w:name w:val="bold"/>
    <w:uiPriority w:val="99"/>
    <w:rsid w:val="00B60468"/>
    <w:rPr>
      <w:b/>
    </w:rPr>
  </w:style>
  <w:style w:type="character" w:customStyle="1" w:styleId="tylkointtekst">
    <w:name w:val="tylko_int_tekst"/>
    <w:basedOn w:val="Domylnaczcionkaakapitu"/>
    <w:uiPriority w:val="99"/>
    <w:rsid w:val="00B60468"/>
    <w:rPr>
      <w:rFonts w:cs="Times New Roman"/>
      <w:vanish/>
      <w:shd w:val="clear" w:color="auto" w:fill="99CC00"/>
    </w:rPr>
  </w:style>
  <w:style w:type="character" w:customStyle="1" w:styleId="apple-converted-space">
    <w:name w:val="apple-converted-space"/>
    <w:basedOn w:val="Domylnaczcionkaakapitu"/>
    <w:uiPriority w:val="99"/>
    <w:rsid w:val="008C1146"/>
    <w:rPr>
      <w:rFonts w:cs="Times New Roman"/>
    </w:rPr>
  </w:style>
  <w:style w:type="character" w:styleId="Hipercze">
    <w:name w:val="Hyperlink"/>
    <w:basedOn w:val="Domylnaczcionkaakapitu"/>
    <w:uiPriority w:val="99"/>
    <w:rsid w:val="008C1146"/>
    <w:rPr>
      <w:rFonts w:cs="Times New Roman"/>
      <w:color w:val="0000FF"/>
      <w:u w:val="single"/>
    </w:rPr>
  </w:style>
  <w:style w:type="paragraph" w:styleId="Akapitzlist">
    <w:name w:val="List Paragraph"/>
    <w:basedOn w:val="Normalny"/>
    <w:uiPriority w:val="99"/>
    <w:qFormat/>
    <w:rsid w:val="008C1146"/>
    <w:pPr>
      <w:ind w:left="708"/>
    </w:pPr>
    <w:rPr>
      <w:szCs w:val="22"/>
      <w:lang w:val="de-DE" w:eastAsia="en-US"/>
    </w:rPr>
  </w:style>
  <w:style w:type="paragraph" w:styleId="Tekstdymka">
    <w:name w:val="Balloon Text"/>
    <w:basedOn w:val="Normalny"/>
    <w:link w:val="TekstdymkaZnak"/>
    <w:uiPriority w:val="99"/>
    <w:semiHidden/>
    <w:unhideWhenUsed/>
    <w:rsid w:val="00500F18"/>
    <w:rPr>
      <w:rFonts w:ascii="Tahoma" w:hAnsi="Tahoma" w:cs="Tahoma"/>
      <w:sz w:val="16"/>
      <w:szCs w:val="16"/>
    </w:rPr>
  </w:style>
  <w:style w:type="character" w:customStyle="1" w:styleId="TekstdymkaZnak">
    <w:name w:val="Tekst dymka Znak"/>
    <w:basedOn w:val="Domylnaczcionkaakapitu"/>
    <w:link w:val="Tekstdymka"/>
    <w:uiPriority w:val="99"/>
    <w:semiHidden/>
    <w:rsid w:val="00500F18"/>
    <w:rPr>
      <w:rFonts w:ascii="Tahoma" w:hAnsi="Tahoma" w:cs="Tahoma"/>
      <w:sz w:val="16"/>
      <w:szCs w:val="16"/>
    </w:rPr>
  </w:style>
  <w:style w:type="paragraph" w:styleId="Tekstprzypisukocowego">
    <w:name w:val="endnote text"/>
    <w:basedOn w:val="Normalny"/>
    <w:link w:val="TekstprzypisukocowegoZnak"/>
    <w:uiPriority w:val="99"/>
    <w:semiHidden/>
    <w:unhideWhenUsed/>
    <w:rsid w:val="00DE7AC6"/>
    <w:rPr>
      <w:sz w:val="20"/>
      <w:szCs w:val="20"/>
    </w:rPr>
  </w:style>
  <w:style w:type="character" w:customStyle="1" w:styleId="TekstprzypisukocowegoZnak">
    <w:name w:val="Tekst przypisu końcowego Znak"/>
    <w:basedOn w:val="Domylnaczcionkaakapitu"/>
    <w:link w:val="Tekstprzypisukocowego"/>
    <w:uiPriority w:val="99"/>
    <w:semiHidden/>
    <w:rsid w:val="00DE7AC6"/>
    <w:rPr>
      <w:sz w:val="20"/>
      <w:szCs w:val="20"/>
    </w:rPr>
  </w:style>
  <w:style w:type="character" w:styleId="Odwoanieprzypisukocowego">
    <w:name w:val="endnote reference"/>
    <w:basedOn w:val="Domylnaczcionkaakapitu"/>
    <w:uiPriority w:val="99"/>
    <w:semiHidden/>
    <w:unhideWhenUsed/>
    <w:rsid w:val="00DE7AC6"/>
    <w:rPr>
      <w:vertAlign w:val="superscript"/>
    </w:rPr>
  </w:style>
  <w:style w:type="character" w:styleId="Odwoaniedokomentarza">
    <w:name w:val="annotation reference"/>
    <w:basedOn w:val="Domylnaczcionkaakapitu"/>
    <w:uiPriority w:val="99"/>
    <w:semiHidden/>
    <w:unhideWhenUsed/>
    <w:rsid w:val="007F38B9"/>
    <w:rPr>
      <w:sz w:val="16"/>
      <w:szCs w:val="16"/>
    </w:rPr>
  </w:style>
  <w:style w:type="paragraph" w:styleId="Tekstkomentarza">
    <w:name w:val="annotation text"/>
    <w:basedOn w:val="Normalny"/>
    <w:link w:val="TekstkomentarzaZnak"/>
    <w:uiPriority w:val="99"/>
    <w:semiHidden/>
    <w:unhideWhenUsed/>
    <w:rsid w:val="007F38B9"/>
    <w:rPr>
      <w:sz w:val="20"/>
      <w:szCs w:val="20"/>
    </w:rPr>
  </w:style>
  <w:style w:type="character" w:customStyle="1" w:styleId="TekstkomentarzaZnak">
    <w:name w:val="Tekst komentarza Znak"/>
    <w:basedOn w:val="Domylnaczcionkaakapitu"/>
    <w:link w:val="Tekstkomentarza"/>
    <w:uiPriority w:val="99"/>
    <w:semiHidden/>
    <w:rsid w:val="007F38B9"/>
    <w:rPr>
      <w:sz w:val="20"/>
      <w:szCs w:val="20"/>
    </w:rPr>
  </w:style>
  <w:style w:type="paragraph" w:styleId="Tematkomentarza">
    <w:name w:val="annotation subject"/>
    <w:basedOn w:val="Tekstkomentarza"/>
    <w:next w:val="Tekstkomentarza"/>
    <w:link w:val="TematkomentarzaZnak"/>
    <w:uiPriority w:val="99"/>
    <w:semiHidden/>
    <w:unhideWhenUsed/>
    <w:rsid w:val="007F38B9"/>
    <w:rPr>
      <w:b/>
      <w:bCs/>
    </w:rPr>
  </w:style>
  <w:style w:type="character" w:customStyle="1" w:styleId="TematkomentarzaZnak">
    <w:name w:val="Temat komentarza Znak"/>
    <w:basedOn w:val="TekstkomentarzaZnak"/>
    <w:link w:val="Tematkomentarza"/>
    <w:uiPriority w:val="99"/>
    <w:semiHidden/>
    <w:rsid w:val="007F38B9"/>
    <w:rPr>
      <w:b/>
      <w:bCs/>
      <w:sz w:val="20"/>
      <w:szCs w:val="20"/>
    </w:rPr>
  </w:style>
  <w:style w:type="paragraph" w:styleId="Poprawka">
    <w:name w:val="Revision"/>
    <w:hidden/>
    <w:uiPriority w:val="99"/>
    <w:semiHidden/>
    <w:rsid w:val="00403366"/>
    <w:rPr>
      <w:sz w:val="24"/>
      <w:szCs w:val="24"/>
    </w:rPr>
  </w:style>
  <w:style w:type="paragraph" w:styleId="Nagwek">
    <w:name w:val="header"/>
    <w:basedOn w:val="Normalny"/>
    <w:link w:val="NagwekZnak"/>
    <w:uiPriority w:val="99"/>
    <w:unhideWhenUsed/>
    <w:rsid w:val="004D0930"/>
    <w:pPr>
      <w:tabs>
        <w:tab w:val="center" w:pos="4513"/>
        <w:tab w:val="right" w:pos="9026"/>
      </w:tabs>
    </w:pPr>
  </w:style>
  <w:style w:type="character" w:customStyle="1" w:styleId="NagwekZnak">
    <w:name w:val="Nagłówek Znak"/>
    <w:basedOn w:val="Domylnaczcionkaakapitu"/>
    <w:link w:val="Nagwek"/>
    <w:uiPriority w:val="99"/>
    <w:rsid w:val="004D0930"/>
    <w:rPr>
      <w:sz w:val="24"/>
      <w:szCs w:val="24"/>
    </w:rPr>
  </w:style>
  <w:style w:type="paragraph" w:styleId="Stopka">
    <w:name w:val="footer"/>
    <w:basedOn w:val="Normalny"/>
    <w:link w:val="StopkaZnak"/>
    <w:uiPriority w:val="99"/>
    <w:unhideWhenUsed/>
    <w:rsid w:val="004D0930"/>
    <w:pPr>
      <w:tabs>
        <w:tab w:val="center" w:pos="4513"/>
        <w:tab w:val="right" w:pos="9026"/>
      </w:tabs>
    </w:pPr>
  </w:style>
  <w:style w:type="character" w:customStyle="1" w:styleId="StopkaZnak">
    <w:name w:val="Stopka Znak"/>
    <w:basedOn w:val="Domylnaczcionkaakapitu"/>
    <w:link w:val="Stopka"/>
    <w:uiPriority w:val="99"/>
    <w:rsid w:val="004D09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423080">
      <w:bodyDiv w:val="1"/>
      <w:marLeft w:val="0"/>
      <w:marRight w:val="0"/>
      <w:marTop w:val="0"/>
      <w:marBottom w:val="0"/>
      <w:divBdr>
        <w:top w:val="none" w:sz="0" w:space="0" w:color="auto"/>
        <w:left w:val="none" w:sz="0" w:space="0" w:color="auto"/>
        <w:bottom w:val="none" w:sz="0" w:space="0" w:color="auto"/>
        <w:right w:val="none" w:sz="0" w:space="0" w:color="auto"/>
      </w:divBdr>
    </w:div>
    <w:div w:id="1075594237">
      <w:bodyDiv w:val="1"/>
      <w:marLeft w:val="0"/>
      <w:marRight w:val="0"/>
      <w:marTop w:val="0"/>
      <w:marBottom w:val="0"/>
      <w:divBdr>
        <w:top w:val="none" w:sz="0" w:space="0" w:color="auto"/>
        <w:left w:val="none" w:sz="0" w:space="0" w:color="auto"/>
        <w:bottom w:val="none" w:sz="0" w:space="0" w:color="auto"/>
        <w:right w:val="none" w:sz="0" w:space="0" w:color="auto"/>
      </w:divBdr>
    </w:div>
    <w:div w:id="1950315564">
      <w:bodyDiv w:val="1"/>
      <w:marLeft w:val="0"/>
      <w:marRight w:val="0"/>
      <w:marTop w:val="0"/>
      <w:marBottom w:val="0"/>
      <w:divBdr>
        <w:top w:val="none" w:sz="0" w:space="0" w:color="auto"/>
        <w:left w:val="none" w:sz="0" w:space="0" w:color="auto"/>
        <w:bottom w:val="none" w:sz="0" w:space="0" w:color="auto"/>
        <w:right w:val="none" w:sz="0" w:space="0" w:color="auto"/>
      </w:divBdr>
    </w:div>
    <w:div w:id="1959605012">
      <w:bodyDiv w:val="1"/>
      <w:marLeft w:val="0"/>
      <w:marRight w:val="0"/>
      <w:marTop w:val="0"/>
      <w:marBottom w:val="0"/>
      <w:divBdr>
        <w:top w:val="none" w:sz="0" w:space="0" w:color="auto"/>
        <w:left w:val="none" w:sz="0" w:space="0" w:color="auto"/>
        <w:bottom w:val="none" w:sz="0" w:space="0" w:color="auto"/>
        <w:right w:val="none" w:sz="0" w:space="0" w:color="auto"/>
      </w:divBdr>
    </w:div>
    <w:div w:id="19978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lne_zgromadzenie@agora.pl" TargetMode="External"/><Relationship Id="rId13" Type="http://schemas.openxmlformats.org/officeDocument/2006/relationships/hyperlink" Target="http://www.agor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ne_zgromadzenie@agor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lne_zgromadzenie@agor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alne_zgromadzenie@agora.pl" TargetMode="External"/><Relationship Id="rId4" Type="http://schemas.openxmlformats.org/officeDocument/2006/relationships/settings" Target="settings.xml"/><Relationship Id="rId9" Type="http://schemas.openxmlformats.org/officeDocument/2006/relationships/hyperlink" Target="mailto:walne_zgromadzenie@agora.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50F614-2780-43A4-A729-9A2F8DBE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3015</Words>
  <Characters>18093</Characters>
  <Application>Microsoft Office Word</Application>
  <DocSecurity>0</DocSecurity>
  <Lines>150</Lines>
  <Paragraphs>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Komunikat giełdowy</vt:lpstr>
      <vt:lpstr>Komunikat giełdowy</vt:lpstr>
    </vt:vector>
  </TitlesOfParts>
  <Company>Agora SA</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Komunikat giełdowy</dc:title>
  <dc:creator>moleks</dc:creator>
  <cp:lastModifiedBy>Julia Kamińska-Zwierzyńska</cp:lastModifiedBy>
  <cp:revision>16</cp:revision>
  <cp:lastPrinted>2018-05-24T14:18:00Z</cp:lastPrinted>
  <dcterms:created xsi:type="dcterms:W3CDTF">2025-05-14T09:45:00Z</dcterms:created>
  <dcterms:modified xsi:type="dcterms:W3CDTF">2026-06-02T15:27:00Z</dcterms:modified>
</cp:coreProperties>
</file>